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2C88" w14:textId="77777777" w:rsidR="00A45D49" w:rsidRPr="0040285C" w:rsidRDefault="00A45D49" w:rsidP="00A45D49">
      <w:pPr>
        <w:rPr>
          <w:rFonts w:eastAsia="PMingLiU"/>
          <w:b/>
          <w:snapToGrid w:val="0"/>
          <w:kern w:val="0"/>
          <w:szCs w:val="24"/>
          <w:lang w:eastAsia="ja-JP"/>
        </w:rPr>
      </w:pPr>
      <w:r w:rsidRPr="0040285C">
        <w:rPr>
          <w:rFonts w:eastAsia="PMingLiU"/>
          <w:b/>
          <w:snapToGrid w:val="0"/>
          <w:kern w:val="0"/>
          <w:szCs w:val="24"/>
          <w:lang w:eastAsia="ja-JP"/>
        </w:rPr>
        <w:t>Department of Asian Languages and Literature</w:t>
      </w:r>
    </w:p>
    <w:p w14:paraId="5A41C333" w14:textId="1A612F52" w:rsidR="00E707C6" w:rsidRDefault="0040285C" w:rsidP="00A45D49">
      <w:pPr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>Faculty</w:t>
      </w:r>
      <w:r w:rsidR="00585E93" w:rsidRPr="007D1521">
        <w:rPr>
          <w:rFonts w:eastAsia="PMingLiU"/>
          <w:snapToGrid w:val="0"/>
          <w:kern w:val="0"/>
          <w:szCs w:val="24"/>
          <w:lang w:eastAsia="ja-JP"/>
        </w:rPr>
        <w:t xml:space="preserve"> </w:t>
      </w:r>
      <w:r w:rsidR="00A45D49" w:rsidRPr="007D1521">
        <w:rPr>
          <w:rFonts w:eastAsia="PMingLiU"/>
          <w:snapToGrid w:val="0"/>
          <w:kern w:val="0"/>
          <w:szCs w:val="24"/>
          <w:lang w:eastAsia="ja-JP"/>
        </w:rPr>
        <w:t>Meeting</w:t>
      </w:r>
      <w:r w:rsidR="00585E93" w:rsidRPr="007D1521">
        <w:rPr>
          <w:rFonts w:eastAsia="PMingLiU"/>
          <w:snapToGrid w:val="0"/>
          <w:kern w:val="0"/>
          <w:szCs w:val="24"/>
          <w:lang w:eastAsia="ja-JP"/>
        </w:rPr>
        <w:t>:</w:t>
      </w:r>
      <w:r w:rsidR="00A45D49" w:rsidRPr="007D1521">
        <w:rPr>
          <w:rFonts w:eastAsia="PMingLiU"/>
          <w:snapToGrid w:val="0"/>
          <w:kern w:val="0"/>
          <w:szCs w:val="24"/>
          <w:lang w:eastAsia="ja-JP"/>
        </w:rPr>
        <w:t xml:space="preserve"> </w:t>
      </w:r>
      <w:r w:rsidR="006B3809">
        <w:rPr>
          <w:rFonts w:eastAsia="PMingLiU"/>
          <w:snapToGrid w:val="0"/>
          <w:kern w:val="0"/>
          <w:szCs w:val="24"/>
          <w:lang w:eastAsia="ja-JP"/>
        </w:rPr>
        <w:t>4</w:t>
      </w:r>
      <w:r w:rsidR="004322E4">
        <w:rPr>
          <w:rFonts w:eastAsia="PMingLiU"/>
          <w:snapToGrid w:val="0"/>
          <w:kern w:val="0"/>
          <w:szCs w:val="24"/>
          <w:lang w:eastAsia="ja-JP"/>
        </w:rPr>
        <w:t xml:space="preserve"> </w:t>
      </w:r>
      <w:r w:rsidR="006B3809">
        <w:rPr>
          <w:rFonts w:eastAsia="PMingLiU"/>
          <w:snapToGrid w:val="0"/>
          <w:kern w:val="0"/>
          <w:szCs w:val="24"/>
          <w:lang w:eastAsia="ja-JP"/>
        </w:rPr>
        <w:t>October</w:t>
      </w:r>
      <w:r w:rsidR="00CC042C">
        <w:rPr>
          <w:rFonts w:eastAsia="PMingLiU"/>
          <w:snapToGrid w:val="0"/>
          <w:kern w:val="0"/>
          <w:szCs w:val="24"/>
          <w:lang w:eastAsia="ja-JP"/>
        </w:rPr>
        <w:t xml:space="preserve"> 201</w:t>
      </w:r>
      <w:r w:rsidR="000F4B63">
        <w:rPr>
          <w:rFonts w:eastAsia="PMingLiU"/>
          <w:snapToGrid w:val="0"/>
          <w:kern w:val="0"/>
          <w:szCs w:val="24"/>
          <w:lang w:eastAsia="ja-JP"/>
        </w:rPr>
        <w:t>9</w:t>
      </w:r>
    </w:p>
    <w:p w14:paraId="42105E78" w14:textId="65582887" w:rsidR="00E07766" w:rsidRPr="007D1521" w:rsidRDefault="00E07766" w:rsidP="00A45D49">
      <w:pPr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>Minutes</w:t>
      </w:r>
    </w:p>
    <w:p w14:paraId="11CC9E02" w14:textId="77777777" w:rsidR="00A45D49" w:rsidRDefault="00A45D49" w:rsidP="00A45D49">
      <w:pPr>
        <w:rPr>
          <w:rFonts w:eastAsia="PMingLiU"/>
          <w:snapToGrid w:val="0"/>
          <w:kern w:val="0"/>
          <w:szCs w:val="24"/>
          <w:lang w:eastAsia="ja-JP"/>
        </w:rPr>
      </w:pPr>
    </w:p>
    <w:p w14:paraId="4239A887" w14:textId="577F1AB7" w:rsidR="00383050" w:rsidRPr="006B3809" w:rsidRDefault="00383050" w:rsidP="00383050">
      <w:pPr>
        <w:ind w:left="360" w:hanging="360"/>
        <w:rPr>
          <w:rFonts w:eastAsia="PMingLiU"/>
          <w:snapToGrid w:val="0"/>
          <w:color w:val="FF0000"/>
          <w:kern w:val="0"/>
          <w:szCs w:val="24"/>
          <w:lang w:eastAsia="ja-JP"/>
        </w:rPr>
      </w:pPr>
      <w:r w:rsidRPr="005F0230">
        <w:rPr>
          <w:rFonts w:eastAsia="PMingLiU"/>
          <w:snapToGrid w:val="0"/>
          <w:kern w:val="0"/>
          <w:szCs w:val="24"/>
          <w:lang w:eastAsia="ja-JP"/>
        </w:rPr>
        <w:t>Voting faculty in attendance</w:t>
      </w:r>
      <w:r w:rsidR="0079506F">
        <w:rPr>
          <w:rFonts w:eastAsia="PMingLiU"/>
          <w:snapToGrid w:val="0"/>
          <w:kern w:val="0"/>
          <w:szCs w:val="24"/>
          <w:lang w:eastAsia="ja-JP"/>
        </w:rPr>
        <w:t xml:space="preserve"> (2</w:t>
      </w:r>
      <w:r w:rsidR="00CA083D">
        <w:rPr>
          <w:rFonts w:eastAsia="PMingLiU"/>
          <w:snapToGrid w:val="0"/>
          <w:kern w:val="0"/>
          <w:szCs w:val="24"/>
          <w:lang w:eastAsia="ja-JP"/>
        </w:rPr>
        <w:t>6</w:t>
      </w:r>
      <w:r w:rsidR="0079506F">
        <w:rPr>
          <w:rFonts w:eastAsia="PMingLiU"/>
          <w:snapToGrid w:val="0"/>
          <w:kern w:val="0"/>
          <w:szCs w:val="24"/>
          <w:lang w:eastAsia="ja-JP"/>
        </w:rPr>
        <w:t>)</w:t>
      </w:r>
      <w:r w:rsidRPr="005F0230">
        <w:rPr>
          <w:rFonts w:eastAsia="PMingLiU"/>
          <w:snapToGrid w:val="0"/>
          <w:kern w:val="0"/>
          <w:szCs w:val="24"/>
          <w:lang w:eastAsia="ja-JP"/>
        </w:rPr>
        <w:t xml:space="preserve">: </w:t>
      </w:r>
      <w:r w:rsidR="00390BEB" w:rsidRPr="006D780E">
        <w:rPr>
          <w:rFonts w:eastAsia="PMingLiU"/>
          <w:snapToGrid w:val="0"/>
          <w:kern w:val="0"/>
          <w:szCs w:val="24"/>
          <w:lang w:eastAsia="ja-JP"/>
        </w:rPr>
        <w:t xml:space="preserve">Ahmad, </w:t>
      </w:r>
      <w:r w:rsidR="00732964" w:rsidRPr="006D780E">
        <w:t>A</w:t>
      </w:r>
      <w:r w:rsidRPr="006D780E">
        <w:t>tkins</w:t>
      </w:r>
      <w:r w:rsidR="006D2922" w:rsidRPr="006D780E">
        <w:t xml:space="preserve">, </w:t>
      </w:r>
      <w:r w:rsidR="006D009E" w:rsidRPr="006D780E">
        <w:t>Bi</w:t>
      </w:r>
      <w:r w:rsidR="00A704A0" w:rsidRPr="006D780E">
        <w:t xml:space="preserve">, </w:t>
      </w:r>
      <w:r w:rsidR="002E33E5" w:rsidRPr="006D780E">
        <w:t xml:space="preserve">Boltz, </w:t>
      </w:r>
      <w:r w:rsidR="00821ACC" w:rsidRPr="006D780E">
        <w:t xml:space="preserve">Cao, </w:t>
      </w:r>
      <w:r w:rsidR="002E33E5" w:rsidRPr="006D780E">
        <w:t xml:space="preserve">Cho, </w:t>
      </w:r>
      <w:r w:rsidR="006D009E" w:rsidRPr="006D780E">
        <w:t xml:space="preserve">Cox, </w:t>
      </w:r>
      <w:r w:rsidR="002E33E5" w:rsidRPr="006D780E">
        <w:t xml:space="preserve">Dubrow, </w:t>
      </w:r>
      <w:r w:rsidR="006D009E" w:rsidRPr="006D780E">
        <w:t>Hamm</w:t>
      </w:r>
      <w:r w:rsidRPr="006D780E">
        <w:t xml:space="preserve">, </w:t>
      </w:r>
      <w:r w:rsidR="00DD292F" w:rsidRPr="006D780E">
        <w:t xml:space="preserve">Handel, </w:t>
      </w:r>
      <w:r w:rsidRPr="006D780E">
        <w:t xml:space="preserve">Iwata, </w:t>
      </w:r>
      <w:r w:rsidR="002E33E5" w:rsidRPr="006D780E">
        <w:t xml:space="preserve">Jesty, </w:t>
      </w:r>
      <w:r w:rsidRPr="006D780E">
        <w:t>Kim</w:t>
      </w:r>
      <w:r w:rsidR="00821ACC" w:rsidRPr="006D780E">
        <w:t xml:space="preserve">, </w:t>
      </w:r>
      <w:r w:rsidR="006D780E" w:rsidRPr="006D780E">
        <w:t xml:space="preserve">Mack, </w:t>
      </w:r>
      <w:r w:rsidR="002E33E5" w:rsidRPr="006D780E">
        <w:t xml:space="preserve">Marino, </w:t>
      </w:r>
      <w:r w:rsidRPr="006D780E">
        <w:t>Matsuda-Kiami,</w:t>
      </w:r>
      <w:r w:rsidR="00613DE4">
        <w:t xml:space="preserve"> </w:t>
      </w:r>
      <w:r w:rsidR="00FD73B0" w:rsidRPr="006D780E">
        <w:t xml:space="preserve">Nishikawa, </w:t>
      </w:r>
      <w:r w:rsidR="005E131C">
        <w:t xml:space="preserve">A. Ohta, </w:t>
      </w:r>
      <w:r w:rsidR="00CA083D">
        <w:t xml:space="preserve">K. Ohta, </w:t>
      </w:r>
      <w:r w:rsidR="00A704A0" w:rsidRPr="006D780E">
        <w:t>Pahlajr</w:t>
      </w:r>
      <w:r w:rsidR="00A704A0" w:rsidRPr="00977827">
        <w:t xml:space="preserve">ai, </w:t>
      </w:r>
      <w:r w:rsidR="0055460D" w:rsidRPr="00977827">
        <w:t>Pauwels</w:t>
      </w:r>
      <w:r w:rsidR="00AD0007" w:rsidRPr="00977827">
        <w:t xml:space="preserve">, </w:t>
      </w:r>
      <w:r w:rsidRPr="006D780E">
        <w:t>Sandjaja</w:t>
      </w:r>
      <w:r w:rsidR="002677BB" w:rsidRPr="006D780E">
        <w:t xml:space="preserve">, </w:t>
      </w:r>
      <w:r w:rsidR="002E33E5" w:rsidRPr="006D780E">
        <w:t xml:space="preserve">Takeda, </w:t>
      </w:r>
      <w:r w:rsidR="00A704A0" w:rsidRPr="006D780E">
        <w:t>Turner</w:t>
      </w:r>
      <w:r w:rsidR="00732964" w:rsidRPr="006D780E">
        <w:t xml:space="preserve">, </w:t>
      </w:r>
      <w:r w:rsidR="00953512" w:rsidRPr="006D780E">
        <w:t xml:space="preserve">Won, </w:t>
      </w:r>
      <w:r w:rsidRPr="006D780E">
        <w:t>Y</w:t>
      </w:r>
      <w:bookmarkStart w:id="0" w:name="_GoBack"/>
      <w:bookmarkEnd w:id="0"/>
      <w:r w:rsidRPr="006D780E">
        <w:t>u</w:t>
      </w:r>
    </w:p>
    <w:p w14:paraId="39030BCD" w14:textId="46AE2A1D" w:rsidR="00383050" w:rsidRPr="006B3809" w:rsidRDefault="00383050" w:rsidP="00383050">
      <w:pPr>
        <w:ind w:left="360" w:hanging="360"/>
        <w:rPr>
          <w:rFonts w:eastAsia="PMingLiU"/>
          <w:snapToGrid w:val="0"/>
          <w:color w:val="FF0000"/>
          <w:kern w:val="0"/>
          <w:szCs w:val="24"/>
          <w:lang w:eastAsia="ja-JP"/>
        </w:rPr>
      </w:pPr>
      <w:r w:rsidRPr="00002304">
        <w:rPr>
          <w:rFonts w:eastAsia="PMingLiU"/>
          <w:snapToGrid w:val="0"/>
          <w:kern w:val="0"/>
          <w:szCs w:val="24"/>
          <w:lang w:eastAsia="ja-JP"/>
        </w:rPr>
        <w:t>Also present</w:t>
      </w:r>
      <w:r w:rsidR="0079506F">
        <w:rPr>
          <w:rFonts w:eastAsia="PMingLiU"/>
          <w:snapToGrid w:val="0"/>
          <w:kern w:val="0"/>
          <w:szCs w:val="24"/>
          <w:lang w:eastAsia="ja-JP"/>
        </w:rPr>
        <w:t xml:space="preserve"> (2)</w:t>
      </w:r>
      <w:r w:rsidRPr="00002304">
        <w:rPr>
          <w:rFonts w:eastAsia="PMingLiU"/>
          <w:snapToGrid w:val="0"/>
          <w:kern w:val="0"/>
          <w:szCs w:val="24"/>
          <w:lang w:eastAsia="ja-JP"/>
        </w:rPr>
        <w:t>: Sel</w:t>
      </w:r>
      <w:r w:rsidRPr="006D780E">
        <w:rPr>
          <w:rFonts w:eastAsia="PMingLiU"/>
          <w:snapToGrid w:val="0"/>
          <w:kern w:val="0"/>
          <w:szCs w:val="24"/>
          <w:lang w:eastAsia="ja-JP"/>
        </w:rPr>
        <w:t>f (staff)</w:t>
      </w:r>
      <w:r w:rsidR="008E03F9" w:rsidRPr="006D780E">
        <w:rPr>
          <w:rFonts w:eastAsia="PMingLiU"/>
          <w:snapToGrid w:val="0"/>
          <w:kern w:val="0"/>
          <w:szCs w:val="24"/>
          <w:lang w:eastAsia="ja-JP"/>
        </w:rPr>
        <w:t>, Yoon (staff)</w:t>
      </w:r>
    </w:p>
    <w:p w14:paraId="623E692A" w14:textId="77777777" w:rsidR="00FF76E0" w:rsidRDefault="00FF76E0" w:rsidP="00A45D49">
      <w:pPr>
        <w:rPr>
          <w:rFonts w:eastAsia="PMingLiU"/>
          <w:snapToGrid w:val="0"/>
          <w:kern w:val="0"/>
          <w:szCs w:val="24"/>
          <w:lang w:eastAsia="ja-JP"/>
        </w:rPr>
      </w:pPr>
    </w:p>
    <w:p w14:paraId="5EC455E4" w14:textId="301EB1A1" w:rsidR="00383050" w:rsidRPr="009D1CCC" w:rsidRDefault="00383050" w:rsidP="00383050">
      <w:pPr>
        <w:rPr>
          <w:rFonts w:eastAsia="PMingLiU"/>
          <w:i/>
          <w:snapToGrid w:val="0"/>
          <w:kern w:val="0"/>
          <w:szCs w:val="24"/>
          <w:lang w:eastAsia="ja-JP"/>
        </w:rPr>
      </w:pPr>
      <w:r w:rsidRPr="009D1CCC">
        <w:rPr>
          <w:rFonts w:eastAsia="PMingLiU"/>
          <w:i/>
          <w:snapToGrid w:val="0"/>
          <w:kern w:val="0"/>
          <w:szCs w:val="24"/>
          <w:lang w:eastAsia="ja-JP"/>
        </w:rPr>
        <w:t>Meeting called to order a</w:t>
      </w:r>
      <w:r w:rsidRPr="00A30CA3">
        <w:rPr>
          <w:rFonts w:eastAsia="PMingLiU"/>
          <w:i/>
          <w:snapToGrid w:val="0"/>
          <w:kern w:val="0"/>
          <w:szCs w:val="24"/>
          <w:lang w:eastAsia="ja-JP"/>
        </w:rPr>
        <w:t>t 3:3</w:t>
      </w:r>
      <w:r w:rsidR="00A30CA3" w:rsidRPr="00A30CA3">
        <w:rPr>
          <w:rFonts w:eastAsia="PMingLiU"/>
          <w:i/>
          <w:snapToGrid w:val="0"/>
          <w:kern w:val="0"/>
          <w:szCs w:val="24"/>
          <w:lang w:eastAsia="ja-JP"/>
        </w:rPr>
        <w:t>2</w:t>
      </w:r>
      <w:r w:rsidRPr="00A30CA3">
        <w:rPr>
          <w:rFonts w:eastAsia="PMingLiU"/>
          <w:i/>
          <w:snapToGrid w:val="0"/>
          <w:kern w:val="0"/>
          <w:szCs w:val="24"/>
          <w:lang w:eastAsia="ja-JP"/>
        </w:rPr>
        <w:t xml:space="preserve"> </w:t>
      </w:r>
      <w:r w:rsidRPr="0032664F">
        <w:rPr>
          <w:rFonts w:eastAsia="PMingLiU"/>
          <w:i/>
          <w:snapToGrid w:val="0"/>
          <w:kern w:val="0"/>
          <w:szCs w:val="24"/>
          <w:lang w:eastAsia="ja-JP"/>
        </w:rPr>
        <w:t xml:space="preserve">pm </w:t>
      </w:r>
      <w:r w:rsidRPr="009D1CCC">
        <w:rPr>
          <w:rFonts w:eastAsia="PMingLiU"/>
          <w:i/>
          <w:snapToGrid w:val="0"/>
          <w:kern w:val="0"/>
          <w:szCs w:val="24"/>
          <w:lang w:eastAsia="ja-JP"/>
        </w:rPr>
        <w:t>by the chair, Paul Atkins.</w:t>
      </w:r>
    </w:p>
    <w:p w14:paraId="57F11CC4" w14:textId="1D6115BD" w:rsidR="00FF76E0" w:rsidRDefault="00FF76E0" w:rsidP="00A45D49">
      <w:pPr>
        <w:rPr>
          <w:rFonts w:eastAsia="PMingLiU"/>
          <w:snapToGrid w:val="0"/>
          <w:kern w:val="0"/>
          <w:szCs w:val="24"/>
          <w:lang w:eastAsia="ja-JP"/>
        </w:rPr>
      </w:pPr>
    </w:p>
    <w:p w14:paraId="6175CF3B" w14:textId="77777777" w:rsidR="006B3809" w:rsidRPr="002E33E5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2E33E5">
        <w:rPr>
          <w:rFonts w:eastAsia="PMingLiU"/>
          <w:b/>
          <w:bCs/>
          <w:snapToGrid w:val="0"/>
          <w:kern w:val="0"/>
          <w:szCs w:val="24"/>
          <w:lang w:eastAsia="ja-JP"/>
        </w:rPr>
        <w:t>Introduction of new members</w:t>
      </w:r>
    </w:p>
    <w:p w14:paraId="20BB9998" w14:textId="77E70310" w:rsidR="006B3809" w:rsidRPr="00105B5E" w:rsidRDefault="006B3809" w:rsidP="006B3809">
      <w:pPr>
        <w:jc w:val="left"/>
        <w:rPr>
          <w:rFonts w:eastAsia="PMingLiU"/>
          <w:i/>
          <w:iCs/>
          <w:snapToGrid w:val="0"/>
          <w:kern w:val="0"/>
          <w:szCs w:val="24"/>
          <w:lang w:eastAsia="ja-JP"/>
        </w:rPr>
      </w:pP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ab/>
        <w:t>Joe Marino, Lecturer of Sanskrit</w:t>
      </w:r>
    </w:p>
    <w:p w14:paraId="7C3651D4" w14:textId="32977818" w:rsidR="006B3809" w:rsidRPr="00105B5E" w:rsidRDefault="006B3809" w:rsidP="006B3809">
      <w:pPr>
        <w:jc w:val="left"/>
        <w:rPr>
          <w:rFonts w:eastAsia="PMingLiU"/>
          <w:i/>
          <w:iCs/>
          <w:snapToGrid w:val="0"/>
          <w:kern w:val="0"/>
          <w:szCs w:val="24"/>
          <w:lang w:eastAsia="ja-JP"/>
        </w:rPr>
      </w:pP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ab/>
        <w:t xml:space="preserve">Fumiko Takeda, Lecturer of Japanese </w:t>
      </w:r>
    </w:p>
    <w:p w14:paraId="2F683BC0" w14:textId="77777777" w:rsidR="006B3809" w:rsidRDefault="006B3809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18DF8503" w14:textId="77777777" w:rsidR="006B3809" w:rsidRPr="002E33E5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2E33E5">
        <w:rPr>
          <w:rFonts w:eastAsia="PMingLiU"/>
          <w:b/>
          <w:bCs/>
          <w:snapToGrid w:val="0"/>
          <w:kern w:val="0"/>
          <w:szCs w:val="24"/>
          <w:lang w:eastAsia="ja-JP"/>
        </w:rPr>
        <w:t>Newly promoted faculty</w:t>
      </w:r>
    </w:p>
    <w:p w14:paraId="41FEDE76" w14:textId="18E2099D" w:rsidR="006B3809" w:rsidRPr="00105B5E" w:rsidRDefault="006B3809" w:rsidP="006B3809">
      <w:pPr>
        <w:jc w:val="left"/>
        <w:rPr>
          <w:rFonts w:eastAsia="PMingLiU"/>
          <w:i/>
          <w:iCs/>
          <w:snapToGrid w:val="0"/>
          <w:kern w:val="0"/>
          <w:szCs w:val="24"/>
          <w:lang w:eastAsia="ja-JP"/>
        </w:rPr>
      </w:pP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ab/>
        <w:t>Zev Handel, Professor of Chinese</w:t>
      </w:r>
    </w:p>
    <w:p w14:paraId="53DF604E" w14:textId="320C31DF" w:rsidR="006B3809" w:rsidRPr="00105B5E" w:rsidRDefault="006B3809" w:rsidP="006B3809">
      <w:pPr>
        <w:jc w:val="left"/>
        <w:rPr>
          <w:rFonts w:eastAsia="PMingLiU"/>
          <w:i/>
          <w:iCs/>
          <w:snapToGrid w:val="0"/>
          <w:kern w:val="0"/>
          <w:szCs w:val="24"/>
          <w:lang w:eastAsia="ja-JP"/>
        </w:rPr>
      </w:pP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ab/>
        <w:t>EunYoung Won, Senior Lecturer of Korean</w:t>
      </w:r>
    </w:p>
    <w:p w14:paraId="3D1E67B8" w14:textId="77777777" w:rsidR="006B3809" w:rsidRDefault="006B3809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634FE3EA" w14:textId="746D6E8D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>I. Approval of minutes from previous meeting, held May 10, 2019 (Handel)</w:t>
      </w:r>
    </w:p>
    <w:p w14:paraId="25370D3D" w14:textId="377DBB91" w:rsidR="006B3809" w:rsidRDefault="00E93E8D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Minutes are approved by unanimous consent.</w:t>
      </w:r>
    </w:p>
    <w:p w14:paraId="571F99D8" w14:textId="77777777" w:rsidR="00E93E8D" w:rsidRDefault="00E93E8D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70353A6B" w14:textId="235264A9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>II. Renewal of authorities (attached)</w:t>
      </w:r>
      <w:r w:rsidR="00136648">
        <w:rPr>
          <w:rFonts w:eastAsia="PMingLiU"/>
          <w:b/>
          <w:bCs/>
          <w:snapToGrid w:val="0"/>
          <w:kern w:val="0"/>
          <w:szCs w:val="24"/>
          <w:lang w:eastAsia="ja-JP"/>
        </w:rPr>
        <w:t xml:space="preserve"> (Atkins)</w:t>
      </w:r>
    </w:p>
    <w:p w14:paraId="404F0932" w14:textId="34263B7A" w:rsidR="006B3809" w:rsidRDefault="0011657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ab/>
        <w:t>A. Annual renewal of chair’s authority to recommend certain appointments and</w:t>
      </w:r>
      <w:r>
        <w:rPr>
          <w:rFonts w:eastAsia="PMingLiU"/>
          <w:snapToGrid w:val="0"/>
          <w:kern w:val="0"/>
          <w:szCs w:val="24"/>
          <w:lang w:eastAsia="ja-JP"/>
        </w:rPr>
        <w:t xml:space="preserve"> renewals.</w:t>
      </w:r>
    </w:p>
    <w:p w14:paraId="39C477C3" w14:textId="38B35F33" w:rsidR="00116572" w:rsidRPr="00105B5E" w:rsidRDefault="00116572" w:rsidP="006B3809">
      <w:pPr>
        <w:jc w:val="left"/>
        <w:rPr>
          <w:rFonts w:eastAsia="PMingLiU"/>
          <w:i/>
          <w:iCs/>
          <w:snapToGrid w:val="0"/>
          <w:kern w:val="0"/>
          <w:szCs w:val="24"/>
          <w:lang w:eastAsia="ja-JP"/>
        </w:rPr>
      </w:pP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ab/>
        <w:t>B. Biennal renewal of chair’s authority to recommend competitive counter-offers.</w:t>
      </w:r>
    </w:p>
    <w:p w14:paraId="238158A7" w14:textId="77777777" w:rsidR="00116572" w:rsidRDefault="0011657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7A0018AB" w14:textId="11FF1FCD" w:rsidR="00116572" w:rsidRDefault="0011657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 xml:space="preserve">The two renewels were moved as a single motion by Mack; seconded by Jesty. The motion passed unanimously. </w:t>
      </w:r>
    </w:p>
    <w:p w14:paraId="79E8FBD5" w14:textId="77777777" w:rsidR="00116572" w:rsidRDefault="0011657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2AD9E447" w14:textId="3320A70B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>III. Report on majors and SCH for previous academic year (Self)</w:t>
      </w:r>
    </w:p>
    <w:p w14:paraId="06B52FB6" w14:textId="4A9A5FB2" w:rsidR="006B3809" w:rsidRDefault="001F119A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</w:r>
      <w:r w:rsidR="00CA083D">
        <w:rPr>
          <w:rFonts w:eastAsia="PMingLiU"/>
          <w:snapToGrid w:val="0"/>
          <w:kern w:val="0"/>
          <w:szCs w:val="24"/>
          <w:lang w:eastAsia="ja-JP"/>
        </w:rPr>
        <w:t>Self walked us through the multi-page handout of statistics related to our departmental majors. The total number of majors has been</w:t>
      </w:r>
      <w:r w:rsidR="00623C4E">
        <w:rPr>
          <w:rFonts w:eastAsia="PMingLiU"/>
          <w:snapToGrid w:val="0"/>
          <w:kern w:val="0"/>
          <w:szCs w:val="24"/>
          <w:lang w:eastAsia="ja-JP"/>
        </w:rPr>
        <w:t xml:space="preserve"> steady, and we already have 10 degrees granted in our new AL&amp;C major, which is very promising. This suggests that the new degree is already proving successful.</w:t>
      </w:r>
    </w:p>
    <w:p w14:paraId="1F560B87" w14:textId="172E871F" w:rsidR="00CA03C2" w:rsidRDefault="00CA03C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Liz added that the latest issue of the newsletter is ready. It will be printed and mailed soon. At 16 pages, it is our biggest issue ever.</w:t>
      </w:r>
    </w:p>
    <w:p w14:paraId="2DF42226" w14:textId="77777777" w:rsidR="00623C4E" w:rsidRDefault="00623C4E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517876F1" w14:textId="6FF3FD01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 xml:space="preserve">IV. Faculty Senate update (Jesty) </w:t>
      </w:r>
    </w:p>
    <w:p w14:paraId="7E3E0FC9" w14:textId="3EB8B9B0" w:rsidR="006B3809" w:rsidRDefault="006B5BCA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Jesty is our new senator</w:t>
      </w:r>
      <w:r w:rsidR="00211603">
        <w:rPr>
          <w:rFonts w:eastAsia="PMingLiU"/>
          <w:snapToGrid w:val="0"/>
          <w:kern w:val="0"/>
          <w:szCs w:val="24"/>
          <w:lang w:eastAsia="ja-JP"/>
        </w:rPr>
        <w:t>, and is on the executive committee</w:t>
      </w:r>
      <w:r>
        <w:rPr>
          <w:rFonts w:eastAsia="PMingLiU"/>
          <w:snapToGrid w:val="0"/>
          <w:kern w:val="0"/>
          <w:szCs w:val="24"/>
          <w:lang w:eastAsia="ja-JP"/>
        </w:rPr>
        <w:t>. The FCAS council on academic standards, which approves new programs, is revamping the approval process to make it more collaborative</w:t>
      </w:r>
      <w:r w:rsidR="0083709E">
        <w:rPr>
          <w:rFonts w:eastAsia="PMingLiU"/>
          <w:snapToGrid w:val="0"/>
          <w:kern w:val="0"/>
          <w:szCs w:val="24"/>
          <w:lang w:eastAsia="ja-JP"/>
        </w:rPr>
        <w:t xml:space="preserve">, so that proposals get revised </w:t>
      </w:r>
      <w:r w:rsidR="0094339A">
        <w:rPr>
          <w:rFonts w:eastAsia="PMingLiU"/>
          <w:snapToGrid w:val="0"/>
          <w:kern w:val="0"/>
          <w:szCs w:val="24"/>
          <w:lang w:eastAsia="ja-JP"/>
        </w:rPr>
        <w:t xml:space="preserve">in discussion with a lower-level body </w:t>
      </w:r>
      <w:r w:rsidR="0083709E">
        <w:rPr>
          <w:rFonts w:eastAsia="PMingLiU"/>
          <w:snapToGrid w:val="0"/>
          <w:kern w:val="0"/>
          <w:szCs w:val="24"/>
          <w:lang w:eastAsia="ja-JP"/>
        </w:rPr>
        <w:t>before going up for final approval.</w:t>
      </w:r>
      <w:r w:rsidR="00211603">
        <w:rPr>
          <w:rFonts w:eastAsia="PMingLiU"/>
          <w:snapToGrid w:val="0"/>
          <w:kern w:val="0"/>
          <w:szCs w:val="24"/>
          <w:lang w:eastAsia="ja-JP"/>
        </w:rPr>
        <w:t xml:space="preserve"> There will also be some work in the senate on clarifying issues related to free speech and academic freedom.</w:t>
      </w:r>
    </w:p>
    <w:p w14:paraId="312EDFFC" w14:textId="13CC2C08" w:rsidR="00211603" w:rsidRDefault="00211603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Jesty invited faculty to bring issues to him to raise with the senate.</w:t>
      </w:r>
    </w:p>
    <w:p w14:paraId="1AC1E562" w14:textId="72D4B5CD" w:rsidR="008C7CA5" w:rsidRDefault="008C7CA5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lastRenderedPageBreak/>
        <w:tab/>
        <w:t>Atkins pointed out that the Board of Regents ha</w:t>
      </w:r>
      <w:r w:rsidR="00F41892">
        <w:rPr>
          <w:rFonts w:eastAsia="PMingLiU"/>
          <w:snapToGrid w:val="0"/>
          <w:kern w:val="0"/>
          <w:szCs w:val="24"/>
          <w:lang w:eastAsia="ja-JP"/>
        </w:rPr>
        <w:t>s</w:t>
      </w:r>
      <w:r>
        <w:rPr>
          <w:rFonts w:eastAsia="PMingLiU"/>
          <w:snapToGrid w:val="0"/>
          <w:kern w:val="0"/>
          <w:szCs w:val="24"/>
          <w:lang w:eastAsia="ja-JP"/>
        </w:rPr>
        <w:t xml:space="preserve"> declared that the university is governed by the faculty, defined as president plus professors (and lecturers). It’s important that we recognize and use that power, and Jesty is our conduit.</w:t>
      </w:r>
    </w:p>
    <w:p w14:paraId="4459280A" w14:textId="77777777" w:rsidR="006B5BCA" w:rsidRDefault="006B5BCA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083EAEB9" w14:textId="2DF09F1C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>V. Summer Quarter (Hamm)</w:t>
      </w:r>
    </w:p>
    <w:p w14:paraId="0314D037" w14:textId="54A089EA" w:rsidR="006B3809" w:rsidRDefault="00F4189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Student credit hours for summer quarter have been dropping over the last 10 years. Nevertheless, we are offering summer courses: six language and three content this past summer, with six faculty and several TAs teaching about 125 students.</w:t>
      </w:r>
      <w:r w:rsidR="00C273C1">
        <w:rPr>
          <w:rFonts w:eastAsia="PMingLiU"/>
          <w:snapToGrid w:val="0"/>
          <w:kern w:val="0"/>
          <w:szCs w:val="24"/>
          <w:lang w:eastAsia="ja-JP"/>
        </w:rPr>
        <w:t xml:space="preserve"> There have been some changes to how summer quarter works: </w:t>
      </w:r>
      <w:r w:rsidR="000D31D0">
        <w:rPr>
          <w:rFonts w:eastAsia="PMingLiU"/>
          <w:snapToGrid w:val="0"/>
          <w:kern w:val="0"/>
          <w:szCs w:val="24"/>
          <w:lang w:eastAsia="ja-JP"/>
        </w:rPr>
        <w:t>(1) Summer salary is higher, credited for 50% more time.</w:t>
      </w:r>
      <w:r>
        <w:rPr>
          <w:rFonts w:eastAsia="PMingLiU"/>
          <w:snapToGrid w:val="0"/>
          <w:kern w:val="0"/>
          <w:szCs w:val="24"/>
          <w:lang w:eastAsia="ja-JP"/>
        </w:rPr>
        <w:t xml:space="preserve"> </w:t>
      </w:r>
      <w:r w:rsidR="000D31D0">
        <w:rPr>
          <w:rFonts w:eastAsia="PMingLiU"/>
          <w:snapToGrid w:val="0"/>
          <w:kern w:val="0"/>
          <w:szCs w:val="24"/>
          <w:lang w:eastAsia="ja-JP"/>
        </w:rPr>
        <w:t>(2) Courses will not run unless enrollments are 10 or higher.</w:t>
      </w:r>
      <w:r w:rsidR="005240B5">
        <w:rPr>
          <w:rFonts w:eastAsia="PMingLiU"/>
          <w:snapToGrid w:val="0"/>
          <w:kern w:val="0"/>
          <w:szCs w:val="24"/>
          <w:lang w:eastAsia="ja-JP"/>
        </w:rPr>
        <w:t xml:space="preserve"> (3) Our department is committed to using summer quarter to support as many teaching assistants as possible, so we </w:t>
      </w:r>
      <w:r w:rsidR="000F79D8">
        <w:rPr>
          <w:rFonts w:eastAsia="PMingLiU"/>
          <w:snapToGrid w:val="0"/>
          <w:kern w:val="0"/>
          <w:szCs w:val="24"/>
          <w:lang w:eastAsia="ja-JP"/>
        </w:rPr>
        <w:t>have a policy to</w:t>
      </w:r>
      <w:r w:rsidR="005240B5">
        <w:rPr>
          <w:rFonts w:eastAsia="PMingLiU"/>
          <w:snapToGrid w:val="0"/>
          <w:kern w:val="0"/>
          <w:szCs w:val="24"/>
          <w:lang w:eastAsia="ja-JP"/>
        </w:rPr>
        <w:t xml:space="preserve"> </w:t>
      </w:r>
      <w:r w:rsidR="000E5298">
        <w:rPr>
          <w:rFonts w:eastAsia="PMingLiU"/>
          <w:snapToGrid w:val="0"/>
          <w:kern w:val="0"/>
          <w:szCs w:val="24"/>
          <w:lang w:eastAsia="ja-JP"/>
        </w:rPr>
        <w:t>maximize</w:t>
      </w:r>
      <w:r w:rsidR="005240B5">
        <w:rPr>
          <w:rFonts w:eastAsia="PMingLiU"/>
          <w:snapToGrid w:val="0"/>
          <w:kern w:val="0"/>
          <w:szCs w:val="24"/>
          <w:lang w:eastAsia="ja-JP"/>
        </w:rPr>
        <w:t xml:space="preserve"> TA</w:t>
      </w:r>
      <w:r w:rsidR="000E5298">
        <w:rPr>
          <w:rFonts w:eastAsia="PMingLiU"/>
          <w:snapToGrid w:val="0"/>
          <w:kern w:val="0"/>
          <w:szCs w:val="24"/>
          <w:lang w:eastAsia="ja-JP"/>
        </w:rPr>
        <w:t xml:space="preserve"> appointment</w:t>
      </w:r>
      <w:r w:rsidR="005240B5">
        <w:rPr>
          <w:rFonts w:eastAsia="PMingLiU"/>
          <w:snapToGrid w:val="0"/>
          <w:kern w:val="0"/>
          <w:szCs w:val="24"/>
          <w:lang w:eastAsia="ja-JP"/>
        </w:rPr>
        <w:t>s at 50% (not 100%) as long as we have enough qualified graduate students.</w:t>
      </w:r>
    </w:p>
    <w:p w14:paraId="2DD7B0BF" w14:textId="2D9B17D6" w:rsidR="00EC7EB2" w:rsidRDefault="00EC7EB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 xml:space="preserve">K. Ohta asked if the department can set a firm date by which summer TAs will be informed of their application status, </w:t>
      </w:r>
      <w:r w:rsidR="00E62680">
        <w:rPr>
          <w:rFonts w:eastAsia="PMingLiU"/>
          <w:snapToGrid w:val="0"/>
          <w:kern w:val="0"/>
          <w:szCs w:val="24"/>
          <w:lang w:eastAsia="ja-JP"/>
        </w:rPr>
        <w:t>since otherwise anxious applicants keep asking the faculty what is going on.</w:t>
      </w:r>
      <w:r w:rsidR="003D2930">
        <w:rPr>
          <w:rFonts w:eastAsia="PMingLiU"/>
          <w:snapToGrid w:val="0"/>
          <w:kern w:val="0"/>
          <w:szCs w:val="24"/>
          <w:lang w:eastAsia="ja-JP"/>
        </w:rPr>
        <w:t xml:space="preserve"> Hamm and Atkins said they would do that if possible.</w:t>
      </w:r>
    </w:p>
    <w:p w14:paraId="134AB47F" w14:textId="717FDD65" w:rsidR="003D2930" w:rsidRDefault="003D2930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 xml:space="preserve">A. Ohta asked that the department specify the </w:t>
      </w:r>
      <w:proofErr w:type="gramStart"/>
      <w:r>
        <w:rPr>
          <w:rFonts w:eastAsia="PMingLiU"/>
          <w:snapToGrid w:val="0"/>
          <w:kern w:val="0"/>
          <w:szCs w:val="24"/>
          <w:lang w:eastAsia="ja-JP"/>
        </w:rPr>
        <w:t>amount</w:t>
      </w:r>
      <w:proofErr w:type="gramEnd"/>
      <w:r>
        <w:rPr>
          <w:rFonts w:eastAsia="PMingLiU"/>
          <w:snapToGrid w:val="0"/>
          <w:kern w:val="0"/>
          <w:szCs w:val="24"/>
          <w:lang w:eastAsia="ja-JP"/>
        </w:rPr>
        <w:t xml:space="preserve"> of instructional minutes per credit that we should be offering in the summer, so that we can correctly schedule our courses.</w:t>
      </w:r>
      <w:r w:rsidR="00674AD2">
        <w:rPr>
          <w:rFonts w:eastAsia="PMingLiU"/>
          <w:snapToGrid w:val="0"/>
          <w:kern w:val="0"/>
          <w:szCs w:val="24"/>
          <w:lang w:eastAsia="ja-JP"/>
        </w:rPr>
        <w:t xml:space="preserve"> Right </w:t>
      </w:r>
      <w:proofErr w:type="gramStart"/>
      <w:r w:rsidR="00674AD2">
        <w:rPr>
          <w:rFonts w:eastAsia="PMingLiU"/>
          <w:snapToGrid w:val="0"/>
          <w:kern w:val="0"/>
          <w:szCs w:val="24"/>
          <w:lang w:eastAsia="ja-JP"/>
        </w:rPr>
        <w:t>now</w:t>
      </w:r>
      <w:proofErr w:type="gramEnd"/>
      <w:r w:rsidR="00674AD2">
        <w:rPr>
          <w:rFonts w:eastAsia="PMingLiU"/>
          <w:snapToGrid w:val="0"/>
          <w:kern w:val="0"/>
          <w:szCs w:val="24"/>
          <w:lang w:eastAsia="ja-JP"/>
        </w:rPr>
        <w:t xml:space="preserve"> it seems that our department faculty are teaching more hours per week than faculty in other departments.</w:t>
      </w:r>
      <w:r>
        <w:rPr>
          <w:rFonts w:eastAsia="PMingLiU"/>
          <w:snapToGrid w:val="0"/>
          <w:kern w:val="0"/>
          <w:szCs w:val="24"/>
          <w:lang w:eastAsia="ja-JP"/>
        </w:rPr>
        <w:t xml:space="preserve"> Hamm said he would </w:t>
      </w:r>
      <w:r w:rsidR="00BF2879">
        <w:rPr>
          <w:rFonts w:eastAsia="PMingLiU"/>
          <w:snapToGrid w:val="0"/>
          <w:kern w:val="0"/>
          <w:szCs w:val="24"/>
          <w:lang w:eastAsia="ja-JP"/>
        </w:rPr>
        <w:t>consult the</w:t>
      </w:r>
      <w:r>
        <w:rPr>
          <w:rFonts w:eastAsia="PMingLiU"/>
          <w:snapToGrid w:val="0"/>
          <w:kern w:val="0"/>
          <w:szCs w:val="24"/>
          <w:lang w:eastAsia="ja-JP"/>
        </w:rPr>
        <w:t xml:space="preserve"> summer school</w:t>
      </w:r>
      <w:r w:rsidR="00BF2879">
        <w:rPr>
          <w:rFonts w:eastAsia="PMingLiU"/>
          <w:snapToGrid w:val="0"/>
          <w:kern w:val="0"/>
          <w:szCs w:val="24"/>
          <w:lang w:eastAsia="ja-JP"/>
        </w:rPr>
        <w:t xml:space="preserve"> to find out.</w:t>
      </w:r>
    </w:p>
    <w:p w14:paraId="69D8036D" w14:textId="77777777" w:rsidR="00F41892" w:rsidRDefault="00F4189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52C729DD" w14:textId="707EEB65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>VI. Revision of merit review procedures</w:t>
      </w:r>
      <w:r w:rsidR="00136648">
        <w:rPr>
          <w:rFonts w:eastAsia="PMingLiU"/>
          <w:b/>
          <w:bCs/>
          <w:snapToGrid w:val="0"/>
          <w:kern w:val="0"/>
          <w:szCs w:val="24"/>
          <w:lang w:eastAsia="ja-JP"/>
        </w:rPr>
        <w:t xml:space="preserve"> (Atkins)</w:t>
      </w:r>
    </w:p>
    <w:p w14:paraId="04A3EB7C" w14:textId="047E8A9A" w:rsidR="006B3809" w:rsidRDefault="00D637AC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We need to create a written departmental policy on how to carry out merit reviews. We need it in place by the spring merit review.</w:t>
      </w:r>
      <w:r w:rsidR="001A1263">
        <w:rPr>
          <w:rFonts w:eastAsia="PMingLiU"/>
          <w:snapToGrid w:val="0"/>
          <w:kern w:val="0"/>
          <w:szCs w:val="24"/>
          <w:lang w:eastAsia="ja-JP"/>
        </w:rPr>
        <w:t xml:space="preserve"> We might start by simply writing down what our current practice is.</w:t>
      </w:r>
    </w:p>
    <w:p w14:paraId="30960384" w14:textId="32D6A9CF" w:rsidR="00A623F7" w:rsidRDefault="00A623F7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We will also be asked, separately, to come up with our own set of requirements for promotion that are compatible with the university’s and college’s guidelines.</w:t>
      </w:r>
    </w:p>
    <w:p w14:paraId="0E0FDFE2" w14:textId="77777777" w:rsidR="000E5298" w:rsidRDefault="000E5298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0D21A6ED" w14:textId="184A2D61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>VII. Reviving our department colloquium</w:t>
      </w:r>
      <w:r w:rsidR="00136648">
        <w:rPr>
          <w:rFonts w:eastAsia="PMingLiU"/>
          <w:b/>
          <w:bCs/>
          <w:snapToGrid w:val="0"/>
          <w:kern w:val="0"/>
          <w:szCs w:val="24"/>
          <w:lang w:eastAsia="ja-JP"/>
        </w:rPr>
        <w:t xml:space="preserve"> (Atkins)</w:t>
      </w:r>
    </w:p>
    <w:p w14:paraId="1AFB735A" w14:textId="2C540B42" w:rsidR="006B3809" w:rsidRDefault="001A1263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</w:r>
      <w:r w:rsidR="00F34326">
        <w:rPr>
          <w:rFonts w:eastAsia="PMingLiU"/>
          <w:snapToGrid w:val="0"/>
          <w:kern w:val="0"/>
          <w:szCs w:val="24"/>
          <w:lang w:eastAsia="ja-JP"/>
        </w:rPr>
        <w:t xml:space="preserve">The Asian L&amp;L Department colloquium used to happen regularly, usually with presenters drawn from the faculty and graduate students. It is a good venue for intellectual stimulation, building community, and helping us understand what our colleagues are working on. </w:t>
      </w:r>
      <w:r w:rsidR="00606F4F">
        <w:rPr>
          <w:rFonts w:eastAsia="PMingLiU"/>
          <w:snapToGrid w:val="0"/>
          <w:kern w:val="0"/>
          <w:szCs w:val="24"/>
          <w:lang w:eastAsia="ja-JP"/>
        </w:rPr>
        <w:t>Atkins proposed we revise the pratice. There was a general consensus that this would be a good idea</w:t>
      </w:r>
      <w:r w:rsidR="004D1112">
        <w:rPr>
          <w:rFonts w:eastAsia="PMingLiU"/>
          <w:snapToGrid w:val="0"/>
          <w:kern w:val="0"/>
          <w:szCs w:val="24"/>
          <w:lang w:eastAsia="ja-JP"/>
        </w:rPr>
        <w:t>. Atkins proposed that the Graduate Admissions Committee run the colloquium.</w:t>
      </w:r>
    </w:p>
    <w:p w14:paraId="2F40B10E" w14:textId="4FC62C91" w:rsidR="004D1112" w:rsidRDefault="004D1112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We voted unanimously to entrust the committee to get it going</w:t>
      </w:r>
      <w:r w:rsidR="004147D8">
        <w:rPr>
          <w:rFonts w:eastAsia="PMingLiU"/>
          <w:snapToGrid w:val="0"/>
          <w:kern w:val="0"/>
          <w:szCs w:val="24"/>
          <w:lang w:eastAsia="ja-JP"/>
        </w:rPr>
        <w:t>, with a trial colloquium in winter and in spring.</w:t>
      </w:r>
    </w:p>
    <w:p w14:paraId="27EB04E3" w14:textId="77777777" w:rsidR="00D637AC" w:rsidRDefault="00D637AC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223C22DB" w14:textId="31F21239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>VIII. Starting a pedagogy forum</w:t>
      </w:r>
      <w:r w:rsidR="00136648">
        <w:rPr>
          <w:rFonts w:eastAsia="PMingLiU"/>
          <w:b/>
          <w:bCs/>
          <w:snapToGrid w:val="0"/>
          <w:kern w:val="0"/>
          <w:szCs w:val="24"/>
          <w:lang w:eastAsia="ja-JP"/>
        </w:rPr>
        <w:t xml:space="preserve"> (Atkins)</w:t>
      </w:r>
    </w:p>
    <w:p w14:paraId="776CE042" w14:textId="729809B4" w:rsidR="006B3809" w:rsidRDefault="00E9576B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 xml:space="preserve">Atkins proposed a forum on pedagogy, which could involve practical issues of classroom instruction as well as theory. </w:t>
      </w:r>
      <w:r w:rsidR="00216A27">
        <w:rPr>
          <w:rFonts w:eastAsia="PMingLiU"/>
          <w:snapToGrid w:val="0"/>
          <w:kern w:val="0"/>
          <w:szCs w:val="24"/>
          <w:lang w:eastAsia="ja-JP"/>
        </w:rPr>
        <w:t>This would be of benefit to all the faculty</w:t>
      </w:r>
      <w:r w:rsidR="001F2242">
        <w:rPr>
          <w:rFonts w:eastAsia="PMingLiU"/>
          <w:snapToGrid w:val="0"/>
          <w:kern w:val="0"/>
          <w:szCs w:val="24"/>
          <w:lang w:eastAsia="ja-JP"/>
        </w:rPr>
        <w:t xml:space="preserve"> and student instructors</w:t>
      </w:r>
      <w:r w:rsidR="00216A27">
        <w:rPr>
          <w:rFonts w:eastAsia="PMingLiU"/>
          <w:snapToGrid w:val="0"/>
          <w:kern w:val="0"/>
          <w:szCs w:val="24"/>
          <w:lang w:eastAsia="ja-JP"/>
        </w:rPr>
        <w:t xml:space="preserve">, who would learn from their experienced colleagues. </w:t>
      </w:r>
      <w:r w:rsidR="00AD10F7">
        <w:rPr>
          <w:rFonts w:eastAsia="PMingLiU"/>
          <w:snapToGrid w:val="0"/>
          <w:kern w:val="0"/>
          <w:szCs w:val="24"/>
          <w:lang w:eastAsia="ja-JP"/>
        </w:rPr>
        <w:t>This could be entrusted to the Undergraduate Education Committee.</w:t>
      </w:r>
    </w:p>
    <w:p w14:paraId="5BEE1E72" w14:textId="77777777" w:rsidR="004147D8" w:rsidRDefault="004147D8" w:rsidP="004147D8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We voted unanimously to entrust the committee to get it going, with a trial colloquium in winter and in spring.</w:t>
      </w:r>
    </w:p>
    <w:p w14:paraId="417CBAD3" w14:textId="77777777" w:rsidR="00D637AC" w:rsidRDefault="00D637AC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6FEAE3C8" w14:textId="255F2B16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 xml:space="preserve">IX. Chair search </w:t>
      </w:r>
      <w:r w:rsidR="00136648">
        <w:rPr>
          <w:rFonts w:eastAsia="PMingLiU"/>
          <w:b/>
          <w:bCs/>
          <w:snapToGrid w:val="0"/>
          <w:kern w:val="0"/>
          <w:szCs w:val="24"/>
          <w:lang w:eastAsia="ja-JP"/>
        </w:rPr>
        <w:t>(Atkins)</w:t>
      </w:r>
    </w:p>
    <w:p w14:paraId="1A47166E" w14:textId="6C5BC90E" w:rsidR="006B3809" w:rsidRDefault="00276107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lastRenderedPageBreak/>
        <w:tab/>
        <w:t>Atkins is currently in the final year of his five-year term, which ends in June.</w:t>
      </w:r>
      <w:r w:rsidR="0044229F">
        <w:rPr>
          <w:rFonts w:eastAsia="PMingLiU"/>
          <w:snapToGrid w:val="0"/>
          <w:kern w:val="0"/>
          <w:szCs w:val="24"/>
          <w:lang w:eastAsia="ja-JP"/>
        </w:rPr>
        <w:t xml:space="preserve"> He does not want to be considered for a second term. There will be a search. The Deans of the College and the Humanities will appoint a three-person search committee</w:t>
      </w:r>
      <w:r w:rsidR="00F7687A">
        <w:rPr>
          <w:rFonts w:eastAsia="PMingLiU"/>
          <w:snapToGrid w:val="0"/>
          <w:kern w:val="0"/>
          <w:szCs w:val="24"/>
          <w:lang w:eastAsia="ja-JP"/>
        </w:rPr>
        <w:t>, two outside the department and one inside. The inside member will be someone not under consideration</w:t>
      </w:r>
      <w:r w:rsidR="007E04A3">
        <w:rPr>
          <w:rFonts w:eastAsia="PMingLiU"/>
          <w:snapToGrid w:val="0"/>
          <w:kern w:val="0"/>
          <w:szCs w:val="24"/>
          <w:lang w:eastAsia="ja-JP"/>
        </w:rPr>
        <w:t xml:space="preserve"> for the position</w:t>
      </w:r>
      <w:r w:rsidR="00F7687A">
        <w:rPr>
          <w:rFonts w:eastAsia="PMingLiU"/>
          <w:snapToGrid w:val="0"/>
          <w:kern w:val="0"/>
          <w:szCs w:val="24"/>
          <w:lang w:eastAsia="ja-JP"/>
        </w:rPr>
        <w:t>. The committee will probably be established this quarter</w:t>
      </w:r>
      <w:r w:rsidR="007E04A3">
        <w:rPr>
          <w:rFonts w:eastAsia="PMingLiU"/>
          <w:snapToGrid w:val="0"/>
          <w:kern w:val="0"/>
          <w:szCs w:val="24"/>
          <w:lang w:eastAsia="ja-JP"/>
        </w:rPr>
        <w:t>, and will then conduct extensive discussions with stakeholders in the department.</w:t>
      </w:r>
      <w:r w:rsidR="00291936">
        <w:rPr>
          <w:rFonts w:eastAsia="PMingLiU"/>
          <w:snapToGrid w:val="0"/>
          <w:kern w:val="0"/>
          <w:szCs w:val="24"/>
          <w:lang w:eastAsia="ja-JP"/>
        </w:rPr>
        <w:t xml:space="preserve"> The committee will provide a list of unranked candidates to the deans, with a bias in favor of full professors.</w:t>
      </w:r>
    </w:p>
    <w:p w14:paraId="183D0411" w14:textId="50D8A206" w:rsidR="005742C9" w:rsidRDefault="005742C9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If nobody from the department becomes chair, someone from outside will be appointed. This is usually not a good thing, it’s called “receivership”.</w:t>
      </w:r>
      <w:r w:rsidR="00C85E16">
        <w:rPr>
          <w:rFonts w:eastAsia="PMingLiU"/>
          <w:snapToGrid w:val="0"/>
          <w:kern w:val="0"/>
          <w:szCs w:val="24"/>
          <w:lang w:eastAsia="ja-JP"/>
        </w:rPr>
        <w:t xml:space="preserve"> We hope for an orderly succession.</w:t>
      </w:r>
    </w:p>
    <w:p w14:paraId="599F5DB9" w14:textId="77777777" w:rsidR="00D637AC" w:rsidRDefault="00D637AC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28E701F3" w14:textId="77777777" w:rsidR="006B3809" w:rsidRPr="006B3809" w:rsidRDefault="006B3809" w:rsidP="006B3809">
      <w:pPr>
        <w:jc w:val="left"/>
        <w:rPr>
          <w:rFonts w:eastAsia="PMingLiU"/>
          <w:b/>
          <w:bCs/>
          <w:snapToGrid w:val="0"/>
          <w:kern w:val="0"/>
          <w:szCs w:val="24"/>
          <w:lang w:eastAsia="ja-JP"/>
        </w:rPr>
      </w:pPr>
      <w:r w:rsidRPr="006B3809">
        <w:rPr>
          <w:rFonts w:eastAsia="PMingLiU"/>
          <w:b/>
          <w:bCs/>
          <w:snapToGrid w:val="0"/>
          <w:kern w:val="0"/>
          <w:szCs w:val="24"/>
          <w:lang w:eastAsia="ja-JP"/>
        </w:rPr>
        <w:t>X. Search updates</w:t>
      </w:r>
    </w:p>
    <w:p w14:paraId="26CDEE50" w14:textId="71CBEF5F" w:rsidR="006B3809" w:rsidRPr="00105B5E" w:rsidRDefault="006B3809" w:rsidP="006B3809">
      <w:pPr>
        <w:jc w:val="left"/>
        <w:rPr>
          <w:rFonts w:eastAsia="PMingLiU"/>
          <w:i/>
          <w:iCs/>
          <w:snapToGrid w:val="0"/>
          <w:kern w:val="0"/>
          <w:szCs w:val="24"/>
          <w:lang w:eastAsia="ja-JP"/>
        </w:rPr>
      </w:pP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ab/>
        <w:t>A. Lecturer of Vietnamese (Sandjaja)</w:t>
      </w:r>
    </w:p>
    <w:p w14:paraId="37AB0334" w14:textId="0D253109" w:rsidR="00105B5E" w:rsidRDefault="00105B5E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>The ad has been completed and is nearly through the university’s approval process. Once it’s ready, we will cast a</w:t>
      </w:r>
      <w:r w:rsidR="00CD2FF9">
        <w:rPr>
          <w:rFonts w:eastAsia="PMingLiU"/>
          <w:snapToGrid w:val="0"/>
          <w:kern w:val="0"/>
          <w:szCs w:val="24"/>
          <w:lang w:eastAsia="ja-JP"/>
        </w:rPr>
        <w:t>s</w:t>
      </w:r>
      <w:r>
        <w:rPr>
          <w:rFonts w:eastAsia="PMingLiU"/>
          <w:snapToGrid w:val="0"/>
          <w:kern w:val="0"/>
          <w:szCs w:val="24"/>
          <w:lang w:eastAsia="ja-JP"/>
        </w:rPr>
        <w:t xml:space="preserve"> wide </w:t>
      </w:r>
      <w:r w:rsidR="00CD2FF9">
        <w:rPr>
          <w:rFonts w:eastAsia="PMingLiU"/>
          <w:snapToGrid w:val="0"/>
          <w:kern w:val="0"/>
          <w:szCs w:val="24"/>
          <w:lang w:eastAsia="ja-JP"/>
        </w:rPr>
        <w:t xml:space="preserve">a </w:t>
      </w:r>
      <w:r>
        <w:rPr>
          <w:rFonts w:eastAsia="PMingLiU"/>
          <w:snapToGrid w:val="0"/>
          <w:kern w:val="0"/>
          <w:szCs w:val="24"/>
          <w:lang w:eastAsia="ja-JP"/>
        </w:rPr>
        <w:t>net</w:t>
      </w:r>
      <w:r w:rsidR="00CD2FF9">
        <w:rPr>
          <w:rFonts w:eastAsia="PMingLiU"/>
          <w:snapToGrid w:val="0"/>
          <w:kern w:val="0"/>
          <w:szCs w:val="24"/>
          <w:lang w:eastAsia="ja-JP"/>
        </w:rPr>
        <w:t xml:space="preserve"> as we can</w:t>
      </w:r>
      <w:r>
        <w:rPr>
          <w:rFonts w:eastAsia="PMingLiU"/>
          <w:snapToGrid w:val="0"/>
          <w:kern w:val="0"/>
          <w:szCs w:val="24"/>
          <w:lang w:eastAsia="ja-JP"/>
        </w:rPr>
        <w:t>. Because we are running a search for a full-time lecturer this time, not a part-time lecturer, we hope for a successful result this time.</w:t>
      </w:r>
      <w:r w:rsidR="006B226C">
        <w:rPr>
          <w:rFonts w:eastAsia="PMingLiU"/>
          <w:snapToGrid w:val="0"/>
          <w:kern w:val="0"/>
          <w:szCs w:val="24"/>
          <w:lang w:eastAsia="ja-JP"/>
        </w:rPr>
        <w:t xml:space="preserve"> The application deadline (for priority consideration) is December 15.</w:t>
      </w:r>
    </w:p>
    <w:p w14:paraId="3257EAD1" w14:textId="77777777" w:rsidR="00105B5E" w:rsidRDefault="00105B5E" w:rsidP="006B3809">
      <w:pPr>
        <w:jc w:val="left"/>
        <w:rPr>
          <w:rFonts w:eastAsia="PMingLiU"/>
          <w:snapToGrid w:val="0"/>
          <w:kern w:val="0"/>
          <w:szCs w:val="24"/>
          <w:lang w:eastAsia="ja-JP"/>
        </w:rPr>
      </w:pPr>
    </w:p>
    <w:p w14:paraId="2FA3552C" w14:textId="044D53FE" w:rsidR="006B3809" w:rsidRPr="00105B5E" w:rsidRDefault="006B3809" w:rsidP="006B3809">
      <w:pPr>
        <w:jc w:val="left"/>
        <w:rPr>
          <w:rFonts w:eastAsia="PMingLiU"/>
          <w:i/>
          <w:iCs/>
          <w:snapToGrid w:val="0"/>
          <w:kern w:val="0"/>
          <w:szCs w:val="24"/>
          <w:lang w:eastAsia="ja-JP"/>
        </w:rPr>
      </w:pP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ab/>
        <w:t xml:space="preserve">B. Assistant professor of Buddhist </w:t>
      </w:r>
      <w:r w:rsidR="00105B5E">
        <w:rPr>
          <w:rFonts w:eastAsia="PMingLiU"/>
          <w:i/>
          <w:iCs/>
          <w:snapToGrid w:val="0"/>
          <w:kern w:val="0"/>
          <w:szCs w:val="24"/>
          <w:lang w:eastAsia="ja-JP"/>
        </w:rPr>
        <w:t>s</w:t>
      </w:r>
      <w:r w:rsidRPr="00105B5E">
        <w:rPr>
          <w:rFonts w:eastAsia="PMingLiU"/>
          <w:i/>
          <w:iCs/>
          <w:snapToGrid w:val="0"/>
          <w:kern w:val="0"/>
          <w:szCs w:val="24"/>
          <w:lang w:eastAsia="ja-JP"/>
        </w:rPr>
        <w:t xml:space="preserve">tudies (Cox) </w:t>
      </w:r>
    </w:p>
    <w:p w14:paraId="308BA8EF" w14:textId="47B5967C" w:rsidR="006B3809" w:rsidRDefault="00105B5E" w:rsidP="00A45D49">
      <w:pPr>
        <w:rPr>
          <w:rFonts w:eastAsia="PMingLiU"/>
          <w:snapToGrid w:val="0"/>
          <w:kern w:val="0"/>
          <w:szCs w:val="24"/>
          <w:lang w:eastAsia="ja-JP"/>
        </w:rPr>
      </w:pPr>
      <w:r>
        <w:rPr>
          <w:rFonts w:eastAsia="PMingLiU"/>
          <w:snapToGrid w:val="0"/>
          <w:kern w:val="0"/>
          <w:szCs w:val="24"/>
          <w:lang w:eastAsia="ja-JP"/>
        </w:rPr>
        <w:tab/>
        <w:t xml:space="preserve">The ad has been completed and was approved about a week ago. </w:t>
      </w:r>
      <w:r w:rsidR="00C256CA">
        <w:rPr>
          <w:rFonts w:eastAsia="PMingLiU"/>
          <w:snapToGrid w:val="0"/>
          <w:kern w:val="0"/>
          <w:szCs w:val="24"/>
          <w:lang w:eastAsia="ja-JP"/>
        </w:rPr>
        <w:t>The committee has met with Divisional Dean Brian Reed and Associate Vice Provost for Advancement Chad Allen to discuss the search procedure. The ad has been placed in a number of venues. Cox has already received several email inquiries</w:t>
      </w:r>
      <w:r w:rsidR="00AF6694">
        <w:rPr>
          <w:rFonts w:eastAsia="PMingLiU"/>
          <w:snapToGrid w:val="0"/>
          <w:kern w:val="0"/>
          <w:szCs w:val="24"/>
          <w:lang w:eastAsia="ja-JP"/>
        </w:rPr>
        <w:t xml:space="preserve"> about the position.</w:t>
      </w:r>
      <w:r w:rsidR="00DF45F7">
        <w:rPr>
          <w:rFonts w:eastAsia="PMingLiU"/>
          <w:snapToGrid w:val="0"/>
          <w:kern w:val="0"/>
          <w:szCs w:val="24"/>
          <w:lang w:eastAsia="ja-JP"/>
        </w:rPr>
        <w:t xml:space="preserve"> The application deadline</w:t>
      </w:r>
      <w:r w:rsidR="006B226C">
        <w:rPr>
          <w:rFonts w:eastAsia="PMingLiU"/>
          <w:snapToGrid w:val="0"/>
          <w:kern w:val="0"/>
          <w:szCs w:val="24"/>
          <w:lang w:eastAsia="ja-JP"/>
        </w:rPr>
        <w:t xml:space="preserve"> (for priority consideration)</w:t>
      </w:r>
      <w:r w:rsidR="00DF45F7">
        <w:rPr>
          <w:rFonts w:eastAsia="PMingLiU"/>
          <w:snapToGrid w:val="0"/>
          <w:kern w:val="0"/>
          <w:szCs w:val="24"/>
          <w:lang w:eastAsia="ja-JP"/>
        </w:rPr>
        <w:t xml:space="preserve"> is December 1.</w:t>
      </w:r>
      <w:r w:rsidR="00CD2FF9">
        <w:rPr>
          <w:rFonts w:eastAsia="PMingLiU"/>
          <w:snapToGrid w:val="0"/>
          <w:kern w:val="0"/>
          <w:szCs w:val="24"/>
          <w:lang w:eastAsia="ja-JP"/>
        </w:rPr>
        <w:t xml:space="preserve"> Note that the position does not require a South Asian focus.</w:t>
      </w:r>
    </w:p>
    <w:p w14:paraId="46968BBB" w14:textId="187B5C3A" w:rsidR="006B3809" w:rsidRDefault="006B3809" w:rsidP="00A45D49">
      <w:pPr>
        <w:rPr>
          <w:rFonts w:eastAsia="PMingLiU"/>
          <w:snapToGrid w:val="0"/>
          <w:kern w:val="0"/>
          <w:szCs w:val="24"/>
          <w:lang w:eastAsia="ja-JP"/>
        </w:rPr>
      </w:pPr>
    </w:p>
    <w:p w14:paraId="5507109C" w14:textId="1AEAB142" w:rsidR="00F6441D" w:rsidRPr="00FD74ED" w:rsidRDefault="005F42EC" w:rsidP="0030229F">
      <w:pPr>
        <w:jc w:val="left"/>
        <w:rPr>
          <w:b/>
          <w:bCs/>
        </w:rPr>
      </w:pPr>
      <w:r w:rsidRPr="00FD74ED">
        <w:rPr>
          <w:b/>
          <w:bCs/>
        </w:rPr>
        <w:t>XI. Hiring plan (</w:t>
      </w:r>
      <w:r w:rsidR="008D43B2">
        <w:rPr>
          <w:b/>
          <w:bCs/>
        </w:rPr>
        <w:t xml:space="preserve">new item that was </w:t>
      </w:r>
      <w:r w:rsidRPr="00FD74ED">
        <w:rPr>
          <w:b/>
          <w:bCs/>
        </w:rPr>
        <w:t>not on agenda)</w:t>
      </w:r>
      <w:r w:rsidR="00ED5377">
        <w:rPr>
          <w:b/>
          <w:bCs/>
        </w:rPr>
        <w:t xml:space="preserve"> (Atkins)</w:t>
      </w:r>
    </w:p>
    <w:p w14:paraId="628B8BFF" w14:textId="2853F076" w:rsidR="005F42EC" w:rsidRDefault="005F42EC" w:rsidP="0030229F">
      <w:pPr>
        <w:jc w:val="left"/>
      </w:pPr>
      <w:r>
        <w:tab/>
        <w:t>Our updated 5-year hiring plan is due December 15. We have a recent hiring plan from the spring, so it shouldn’t take too much work to update it. The main thing that has changed is that we have been granted a Buddhist Studies position, so we need to re-prioritize our other proposed hires.</w:t>
      </w:r>
      <w:r w:rsidR="00FA4A79">
        <w:t xml:space="preserve"> The executive committee will propose a revision and bring it to the faculty in November. Any faculty member who wishes to propose a change should inform the Chair.</w:t>
      </w:r>
    </w:p>
    <w:p w14:paraId="0A63B186" w14:textId="42B9E402" w:rsidR="005F42EC" w:rsidRDefault="005F42EC" w:rsidP="0030229F">
      <w:pPr>
        <w:jc w:val="left"/>
      </w:pPr>
    </w:p>
    <w:p w14:paraId="706D0461" w14:textId="057A1275" w:rsidR="0064327E" w:rsidRDefault="0064327E" w:rsidP="0030229F">
      <w:pPr>
        <w:jc w:val="left"/>
      </w:pPr>
      <w:r>
        <w:tab/>
        <w:t>Boltz motioned to adjourn. Approved by unanimous consent.</w:t>
      </w:r>
    </w:p>
    <w:p w14:paraId="28DEC6B7" w14:textId="77777777" w:rsidR="0064327E" w:rsidRDefault="0064327E" w:rsidP="0030229F">
      <w:pPr>
        <w:jc w:val="left"/>
      </w:pPr>
    </w:p>
    <w:p w14:paraId="7B683BB8" w14:textId="4A4334AD" w:rsidR="006E63D8" w:rsidRDefault="006E63D8" w:rsidP="006E63D8">
      <w:pPr>
        <w:rPr>
          <w:rFonts w:eastAsia="PMingLiU"/>
          <w:iCs/>
          <w:snapToGrid w:val="0"/>
          <w:kern w:val="0"/>
          <w:szCs w:val="24"/>
          <w:lang w:eastAsia="ja-JP"/>
        </w:rPr>
      </w:pPr>
      <w:r w:rsidRPr="00BF4B7B">
        <w:rPr>
          <w:rFonts w:eastAsia="PMingLiU"/>
          <w:i/>
          <w:snapToGrid w:val="0"/>
          <w:kern w:val="0"/>
          <w:szCs w:val="24"/>
          <w:lang w:eastAsia="ja-JP"/>
        </w:rPr>
        <w:t xml:space="preserve">Meeting </w:t>
      </w:r>
      <w:r>
        <w:rPr>
          <w:rFonts w:eastAsia="PMingLiU"/>
          <w:i/>
          <w:snapToGrid w:val="0"/>
          <w:kern w:val="0"/>
          <w:szCs w:val="24"/>
          <w:lang w:eastAsia="ja-JP"/>
        </w:rPr>
        <w:t>adjo</w:t>
      </w:r>
      <w:r w:rsidRPr="00224643">
        <w:rPr>
          <w:rFonts w:eastAsia="PMingLiU"/>
          <w:i/>
          <w:snapToGrid w:val="0"/>
          <w:kern w:val="0"/>
          <w:szCs w:val="24"/>
          <w:lang w:eastAsia="ja-JP"/>
        </w:rPr>
        <w:t xml:space="preserve">urned </w:t>
      </w:r>
      <w:r w:rsidRPr="00D0567D">
        <w:rPr>
          <w:rFonts w:eastAsia="PMingLiU"/>
          <w:i/>
          <w:snapToGrid w:val="0"/>
          <w:kern w:val="0"/>
          <w:szCs w:val="24"/>
          <w:lang w:eastAsia="ja-JP"/>
        </w:rPr>
        <w:t xml:space="preserve">at </w:t>
      </w:r>
      <w:r w:rsidR="00F6441D" w:rsidRPr="00D0567D">
        <w:rPr>
          <w:rFonts w:eastAsia="PMingLiU"/>
          <w:i/>
          <w:snapToGrid w:val="0"/>
          <w:kern w:val="0"/>
          <w:szCs w:val="24"/>
          <w:lang w:eastAsia="ja-JP"/>
        </w:rPr>
        <w:t>4:4</w:t>
      </w:r>
      <w:r w:rsidR="0064327E">
        <w:rPr>
          <w:rFonts w:eastAsia="PMingLiU"/>
          <w:i/>
          <w:snapToGrid w:val="0"/>
          <w:kern w:val="0"/>
          <w:szCs w:val="24"/>
          <w:lang w:eastAsia="ja-JP"/>
        </w:rPr>
        <w:t>3</w:t>
      </w:r>
      <w:r w:rsidR="00B676FD" w:rsidRPr="00D0567D">
        <w:rPr>
          <w:rFonts w:eastAsia="PMingLiU"/>
          <w:i/>
          <w:snapToGrid w:val="0"/>
          <w:kern w:val="0"/>
          <w:szCs w:val="24"/>
          <w:lang w:eastAsia="ja-JP"/>
        </w:rPr>
        <w:t xml:space="preserve"> pm</w:t>
      </w:r>
      <w:r w:rsidR="00B676FD" w:rsidRPr="00224643">
        <w:rPr>
          <w:rFonts w:eastAsia="PMingLiU"/>
          <w:i/>
          <w:snapToGrid w:val="0"/>
          <w:kern w:val="0"/>
          <w:szCs w:val="24"/>
          <w:lang w:eastAsia="ja-JP"/>
        </w:rPr>
        <w:t xml:space="preserve"> b</w:t>
      </w:r>
      <w:r w:rsidR="00B676FD">
        <w:rPr>
          <w:rFonts w:eastAsia="PMingLiU"/>
          <w:i/>
          <w:snapToGrid w:val="0"/>
          <w:kern w:val="0"/>
          <w:szCs w:val="24"/>
          <w:lang w:eastAsia="ja-JP"/>
        </w:rPr>
        <w:t>y the chair</w:t>
      </w:r>
      <w:r w:rsidRPr="00BF4B7B">
        <w:rPr>
          <w:rFonts w:eastAsia="PMingLiU"/>
          <w:i/>
          <w:snapToGrid w:val="0"/>
          <w:kern w:val="0"/>
          <w:szCs w:val="24"/>
          <w:lang w:eastAsia="ja-JP"/>
        </w:rPr>
        <w:t>.</w:t>
      </w:r>
    </w:p>
    <w:p w14:paraId="1328CE49" w14:textId="1F7E7B1F" w:rsidR="00C357CA" w:rsidRDefault="00C357CA" w:rsidP="006E63D8">
      <w:pPr>
        <w:rPr>
          <w:rFonts w:eastAsia="PMingLiU"/>
          <w:iCs/>
          <w:snapToGrid w:val="0"/>
          <w:kern w:val="0"/>
          <w:szCs w:val="24"/>
          <w:lang w:eastAsia="ja-JP"/>
        </w:rPr>
      </w:pPr>
    </w:p>
    <w:p w14:paraId="52461B5E" w14:textId="7E32D984" w:rsidR="00C357CA" w:rsidRDefault="00C357CA" w:rsidP="006E63D8">
      <w:pPr>
        <w:rPr>
          <w:rFonts w:eastAsia="PMingLiU"/>
          <w:iCs/>
          <w:snapToGrid w:val="0"/>
          <w:kern w:val="0"/>
          <w:szCs w:val="24"/>
          <w:lang w:eastAsia="ja-JP"/>
        </w:rPr>
      </w:pPr>
      <w:r>
        <w:rPr>
          <w:rFonts w:eastAsia="PMingLiU"/>
          <w:iCs/>
          <w:snapToGrid w:val="0"/>
          <w:kern w:val="0"/>
          <w:szCs w:val="24"/>
          <w:lang w:eastAsia="ja-JP"/>
        </w:rPr>
        <w:t>Respectfully submitted,</w:t>
      </w:r>
    </w:p>
    <w:p w14:paraId="7FCF9E5A" w14:textId="5AFAD735" w:rsidR="00C357CA" w:rsidRDefault="00C357CA" w:rsidP="006E63D8">
      <w:pPr>
        <w:rPr>
          <w:rFonts w:eastAsia="PMingLiU"/>
          <w:iCs/>
          <w:snapToGrid w:val="0"/>
          <w:kern w:val="0"/>
          <w:szCs w:val="24"/>
          <w:lang w:eastAsia="ja-JP"/>
        </w:rPr>
      </w:pPr>
    </w:p>
    <w:p w14:paraId="641EF779" w14:textId="479A621D" w:rsidR="00C357CA" w:rsidRPr="00C357CA" w:rsidRDefault="00C357CA" w:rsidP="006E63D8">
      <w:pPr>
        <w:rPr>
          <w:rFonts w:eastAsia="PMingLiU"/>
          <w:iCs/>
          <w:snapToGrid w:val="0"/>
          <w:kern w:val="0"/>
          <w:szCs w:val="24"/>
          <w:lang w:eastAsia="ja-JP"/>
        </w:rPr>
      </w:pPr>
      <w:r>
        <w:rPr>
          <w:rFonts w:eastAsia="PMingLiU"/>
          <w:iCs/>
          <w:snapToGrid w:val="0"/>
          <w:kern w:val="0"/>
          <w:szCs w:val="24"/>
          <w:lang w:eastAsia="ja-JP"/>
        </w:rPr>
        <w:t>Zev Handel (Associate Chair)</w:t>
      </w:r>
    </w:p>
    <w:p w14:paraId="68C7EF9D" w14:textId="77777777" w:rsidR="006E63D8" w:rsidRDefault="006E63D8" w:rsidP="006E63D8">
      <w:pPr>
        <w:rPr>
          <w:rFonts w:eastAsia="PMingLiU"/>
          <w:snapToGrid w:val="0"/>
          <w:kern w:val="0"/>
          <w:szCs w:val="24"/>
          <w:lang w:eastAsia="ja-JP"/>
        </w:rPr>
      </w:pPr>
    </w:p>
    <w:p w14:paraId="1724D767" w14:textId="77777777" w:rsidR="006E63D8" w:rsidRPr="00C05CAF" w:rsidRDefault="006E63D8" w:rsidP="00286A7B"/>
    <w:sectPr w:rsidR="006E63D8" w:rsidRPr="00C05CAF" w:rsidSect="007B308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54439"/>
    <w:multiLevelType w:val="hybridMultilevel"/>
    <w:tmpl w:val="6F6C1042"/>
    <w:lvl w:ilvl="0" w:tplc="84785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269"/>
    <w:multiLevelType w:val="hybridMultilevel"/>
    <w:tmpl w:val="EC80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7BC4"/>
    <w:multiLevelType w:val="hybridMultilevel"/>
    <w:tmpl w:val="4DCA8D44"/>
    <w:lvl w:ilvl="0" w:tplc="FB822EBC">
      <w:start w:val="1"/>
      <w:numFmt w:val="bullet"/>
      <w:lvlText w:val="•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bordersDoNotSurroundHeader/>
  <w:bordersDoNotSurroundFooter/>
  <w:proofState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9"/>
    <w:rsid w:val="000009C9"/>
    <w:rsid w:val="00002304"/>
    <w:rsid w:val="000034EE"/>
    <w:rsid w:val="00014671"/>
    <w:rsid w:val="0003495F"/>
    <w:rsid w:val="000431F8"/>
    <w:rsid w:val="00056D93"/>
    <w:rsid w:val="0007388E"/>
    <w:rsid w:val="00080BC0"/>
    <w:rsid w:val="000A1F1B"/>
    <w:rsid w:val="000B1394"/>
    <w:rsid w:val="000D202E"/>
    <w:rsid w:val="000D31D0"/>
    <w:rsid w:val="000E0F01"/>
    <w:rsid w:val="000E5298"/>
    <w:rsid w:val="000F4B63"/>
    <w:rsid w:val="000F79D8"/>
    <w:rsid w:val="001015DC"/>
    <w:rsid w:val="00105B5E"/>
    <w:rsid w:val="00116572"/>
    <w:rsid w:val="00116D46"/>
    <w:rsid w:val="00123963"/>
    <w:rsid w:val="00134EAD"/>
    <w:rsid w:val="00136648"/>
    <w:rsid w:val="00151C33"/>
    <w:rsid w:val="00155685"/>
    <w:rsid w:val="00160E7E"/>
    <w:rsid w:val="00164C61"/>
    <w:rsid w:val="001722F7"/>
    <w:rsid w:val="00176716"/>
    <w:rsid w:val="00190D6E"/>
    <w:rsid w:val="001A1263"/>
    <w:rsid w:val="001A1D90"/>
    <w:rsid w:val="001A518E"/>
    <w:rsid w:val="001E7EE6"/>
    <w:rsid w:val="001F119A"/>
    <w:rsid w:val="001F2242"/>
    <w:rsid w:val="0020459B"/>
    <w:rsid w:val="002048F7"/>
    <w:rsid w:val="00204ED7"/>
    <w:rsid w:val="00211603"/>
    <w:rsid w:val="00211742"/>
    <w:rsid w:val="002149B1"/>
    <w:rsid w:val="00215246"/>
    <w:rsid w:val="00216A27"/>
    <w:rsid w:val="00224643"/>
    <w:rsid w:val="0023232D"/>
    <w:rsid w:val="002358D1"/>
    <w:rsid w:val="00246AA6"/>
    <w:rsid w:val="0025482E"/>
    <w:rsid w:val="0025764B"/>
    <w:rsid w:val="00264E58"/>
    <w:rsid w:val="002666AC"/>
    <w:rsid w:val="002677BB"/>
    <w:rsid w:val="00276107"/>
    <w:rsid w:val="00276680"/>
    <w:rsid w:val="00286A7B"/>
    <w:rsid w:val="00291936"/>
    <w:rsid w:val="002A4C92"/>
    <w:rsid w:val="002C0168"/>
    <w:rsid w:val="002C1B11"/>
    <w:rsid w:val="002C3E19"/>
    <w:rsid w:val="002D0736"/>
    <w:rsid w:val="002D4499"/>
    <w:rsid w:val="002E0C3E"/>
    <w:rsid w:val="002E33E5"/>
    <w:rsid w:val="002F3823"/>
    <w:rsid w:val="002F4156"/>
    <w:rsid w:val="002F7141"/>
    <w:rsid w:val="0030229F"/>
    <w:rsid w:val="00307F6B"/>
    <w:rsid w:val="003108C2"/>
    <w:rsid w:val="003120E1"/>
    <w:rsid w:val="003150E9"/>
    <w:rsid w:val="0032664F"/>
    <w:rsid w:val="00332993"/>
    <w:rsid w:val="003452EE"/>
    <w:rsid w:val="0034705C"/>
    <w:rsid w:val="003531C1"/>
    <w:rsid w:val="003565A9"/>
    <w:rsid w:val="003619FB"/>
    <w:rsid w:val="00364131"/>
    <w:rsid w:val="003767CE"/>
    <w:rsid w:val="003803E2"/>
    <w:rsid w:val="00381A0E"/>
    <w:rsid w:val="00383050"/>
    <w:rsid w:val="00386A6D"/>
    <w:rsid w:val="00390BEB"/>
    <w:rsid w:val="003978B1"/>
    <w:rsid w:val="003A43E0"/>
    <w:rsid w:val="003C1FFE"/>
    <w:rsid w:val="003D09A9"/>
    <w:rsid w:val="003D2527"/>
    <w:rsid w:val="003D2930"/>
    <w:rsid w:val="003D5F8A"/>
    <w:rsid w:val="003E5997"/>
    <w:rsid w:val="003E7E18"/>
    <w:rsid w:val="003F3300"/>
    <w:rsid w:val="0040227A"/>
    <w:rsid w:val="00402710"/>
    <w:rsid w:val="0040285C"/>
    <w:rsid w:val="004147D8"/>
    <w:rsid w:val="00421C0F"/>
    <w:rsid w:val="00430C31"/>
    <w:rsid w:val="004322E4"/>
    <w:rsid w:val="004364C3"/>
    <w:rsid w:val="00437C1A"/>
    <w:rsid w:val="0044229F"/>
    <w:rsid w:val="004660B5"/>
    <w:rsid w:val="00472C86"/>
    <w:rsid w:val="0048705D"/>
    <w:rsid w:val="004A2894"/>
    <w:rsid w:val="004A4B37"/>
    <w:rsid w:val="004A51EA"/>
    <w:rsid w:val="004B08CE"/>
    <w:rsid w:val="004B432F"/>
    <w:rsid w:val="004C0C3C"/>
    <w:rsid w:val="004C3C2C"/>
    <w:rsid w:val="004D1112"/>
    <w:rsid w:val="004D2558"/>
    <w:rsid w:val="004D3F6D"/>
    <w:rsid w:val="004D6BA4"/>
    <w:rsid w:val="004F460D"/>
    <w:rsid w:val="00502F7F"/>
    <w:rsid w:val="00513822"/>
    <w:rsid w:val="005203E1"/>
    <w:rsid w:val="005240B5"/>
    <w:rsid w:val="00524A34"/>
    <w:rsid w:val="0055460D"/>
    <w:rsid w:val="0056407E"/>
    <w:rsid w:val="005742C9"/>
    <w:rsid w:val="005747BF"/>
    <w:rsid w:val="005845E3"/>
    <w:rsid w:val="00585E93"/>
    <w:rsid w:val="00593417"/>
    <w:rsid w:val="00595DAA"/>
    <w:rsid w:val="005B561A"/>
    <w:rsid w:val="005C3305"/>
    <w:rsid w:val="005D49D7"/>
    <w:rsid w:val="005E010E"/>
    <w:rsid w:val="005E131C"/>
    <w:rsid w:val="005E17C3"/>
    <w:rsid w:val="005E2203"/>
    <w:rsid w:val="005F0230"/>
    <w:rsid w:val="005F19A2"/>
    <w:rsid w:val="005F28B0"/>
    <w:rsid w:val="005F42EC"/>
    <w:rsid w:val="005F524B"/>
    <w:rsid w:val="00606F4F"/>
    <w:rsid w:val="00613DE4"/>
    <w:rsid w:val="00617CC1"/>
    <w:rsid w:val="00623C4E"/>
    <w:rsid w:val="0063169A"/>
    <w:rsid w:val="00634DB1"/>
    <w:rsid w:val="0064327E"/>
    <w:rsid w:val="00662B91"/>
    <w:rsid w:val="00666BB1"/>
    <w:rsid w:val="00666CBB"/>
    <w:rsid w:val="00672368"/>
    <w:rsid w:val="00673A95"/>
    <w:rsid w:val="00674AD2"/>
    <w:rsid w:val="00692E98"/>
    <w:rsid w:val="006949A1"/>
    <w:rsid w:val="006B226C"/>
    <w:rsid w:val="006B2D17"/>
    <w:rsid w:val="006B3809"/>
    <w:rsid w:val="006B5BCA"/>
    <w:rsid w:val="006C008C"/>
    <w:rsid w:val="006C010B"/>
    <w:rsid w:val="006C0193"/>
    <w:rsid w:val="006C16E8"/>
    <w:rsid w:val="006C3B64"/>
    <w:rsid w:val="006D009E"/>
    <w:rsid w:val="006D2922"/>
    <w:rsid w:val="006D2F42"/>
    <w:rsid w:val="006D3E4C"/>
    <w:rsid w:val="006D75A8"/>
    <w:rsid w:val="006D780E"/>
    <w:rsid w:val="006E1598"/>
    <w:rsid w:val="006E292E"/>
    <w:rsid w:val="006E63D8"/>
    <w:rsid w:val="006F11BD"/>
    <w:rsid w:val="006F362D"/>
    <w:rsid w:val="006F5151"/>
    <w:rsid w:val="006F63DE"/>
    <w:rsid w:val="007313A9"/>
    <w:rsid w:val="00731E69"/>
    <w:rsid w:val="00732964"/>
    <w:rsid w:val="0073583D"/>
    <w:rsid w:val="0074081D"/>
    <w:rsid w:val="00751551"/>
    <w:rsid w:val="00752AA1"/>
    <w:rsid w:val="00763963"/>
    <w:rsid w:val="00772A3D"/>
    <w:rsid w:val="007836FC"/>
    <w:rsid w:val="00783C9E"/>
    <w:rsid w:val="00790128"/>
    <w:rsid w:val="0079506F"/>
    <w:rsid w:val="00795CD0"/>
    <w:rsid w:val="00796501"/>
    <w:rsid w:val="007A2F6C"/>
    <w:rsid w:val="007B18DF"/>
    <w:rsid w:val="007B308B"/>
    <w:rsid w:val="007C7E30"/>
    <w:rsid w:val="007D1521"/>
    <w:rsid w:val="007E04A3"/>
    <w:rsid w:val="007F381B"/>
    <w:rsid w:val="007F6E1B"/>
    <w:rsid w:val="00801E6A"/>
    <w:rsid w:val="00821ACC"/>
    <w:rsid w:val="00825FE9"/>
    <w:rsid w:val="0083709E"/>
    <w:rsid w:val="00846BFF"/>
    <w:rsid w:val="00855DD9"/>
    <w:rsid w:val="00864769"/>
    <w:rsid w:val="00874448"/>
    <w:rsid w:val="00874515"/>
    <w:rsid w:val="008860CF"/>
    <w:rsid w:val="008A60CB"/>
    <w:rsid w:val="008B6C02"/>
    <w:rsid w:val="008C64D4"/>
    <w:rsid w:val="008C7CA5"/>
    <w:rsid w:val="008D43B2"/>
    <w:rsid w:val="008D4D7F"/>
    <w:rsid w:val="008E03F9"/>
    <w:rsid w:val="008E1696"/>
    <w:rsid w:val="008E47CD"/>
    <w:rsid w:val="00910E45"/>
    <w:rsid w:val="009216C4"/>
    <w:rsid w:val="00925597"/>
    <w:rsid w:val="0093702C"/>
    <w:rsid w:val="0094339A"/>
    <w:rsid w:val="009447A0"/>
    <w:rsid w:val="00945505"/>
    <w:rsid w:val="00946F67"/>
    <w:rsid w:val="00953512"/>
    <w:rsid w:val="009557AA"/>
    <w:rsid w:val="00957214"/>
    <w:rsid w:val="009639A7"/>
    <w:rsid w:val="00964035"/>
    <w:rsid w:val="0096653C"/>
    <w:rsid w:val="00966A66"/>
    <w:rsid w:val="00966E52"/>
    <w:rsid w:val="00975D54"/>
    <w:rsid w:val="00977827"/>
    <w:rsid w:val="00990DC9"/>
    <w:rsid w:val="00992DC3"/>
    <w:rsid w:val="009946F7"/>
    <w:rsid w:val="009A702B"/>
    <w:rsid w:val="009B742D"/>
    <w:rsid w:val="009C4AB5"/>
    <w:rsid w:val="009D1223"/>
    <w:rsid w:val="009D1CCC"/>
    <w:rsid w:val="009D6240"/>
    <w:rsid w:val="009E0173"/>
    <w:rsid w:val="009E217B"/>
    <w:rsid w:val="009E29C7"/>
    <w:rsid w:val="009E392C"/>
    <w:rsid w:val="00A00877"/>
    <w:rsid w:val="00A07AFA"/>
    <w:rsid w:val="00A16001"/>
    <w:rsid w:val="00A248D0"/>
    <w:rsid w:val="00A26D4F"/>
    <w:rsid w:val="00A30CA3"/>
    <w:rsid w:val="00A35370"/>
    <w:rsid w:val="00A45D49"/>
    <w:rsid w:val="00A623F7"/>
    <w:rsid w:val="00A704A0"/>
    <w:rsid w:val="00A711DB"/>
    <w:rsid w:val="00A738AA"/>
    <w:rsid w:val="00A80971"/>
    <w:rsid w:val="00A80FF5"/>
    <w:rsid w:val="00AB684E"/>
    <w:rsid w:val="00AC5349"/>
    <w:rsid w:val="00AD0007"/>
    <w:rsid w:val="00AD0C88"/>
    <w:rsid w:val="00AD10F7"/>
    <w:rsid w:val="00AF6694"/>
    <w:rsid w:val="00AF7D14"/>
    <w:rsid w:val="00B21A19"/>
    <w:rsid w:val="00B406C4"/>
    <w:rsid w:val="00B5365F"/>
    <w:rsid w:val="00B54A5A"/>
    <w:rsid w:val="00B676FD"/>
    <w:rsid w:val="00B706B1"/>
    <w:rsid w:val="00B70ECA"/>
    <w:rsid w:val="00B72AD3"/>
    <w:rsid w:val="00BA05F0"/>
    <w:rsid w:val="00BA1682"/>
    <w:rsid w:val="00BA28B7"/>
    <w:rsid w:val="00BA3B04"/>
    <w:rsid w:val="00BC53D6"/>
    <w:rsid w:val="00BC62A5"/>
    <w:rsid w:val="00BF2879"/>
    <w:rsid w:val="00BF4B7B"/>
    <w:rsid w:val="00BF62B7"/>
    <w:rsid w:val="00C05CAF"/>
    <w:rsid w:val="00C16ED7"/>
    <w:rsid w:val="00C256CA"/>
    <w:rsid w:val="00C273C1"/>
    <w:rsid w:val="00C357CA"/>
    <w:rsid w:val="00C454AB"/>
    <w:rsid w:val="00C45A86"/>
    <w:rsid w:val="00C46655"/>
    <w:rsid w:val="00C50F93"/>
    <w:rsid w:val="00C55159"/>
    <w:rsid w:val="00C60DBD"/>
    <w:rsid w:val="00C76484"/>
    <w:rsid w:val="00C7792C"/>
    <w:rsid w:val="00C83714"/>
    <w:rsid w:val="00C8506E"/>
    <w:rsid w:val="00C85E16"/>
    <w:rsid w:val="00C865E7"/>
    <w:rsid w:val="00C97FF2"/>
    <w:rsid w:val="00CA03C2"/>
    <w:rsid w:val="00CA083D"/>
    <w:rsid w:val="00CA4483"/>
    <w:rsid w:val="00CB2972"/>
    <w:rsid w:val="00CB6509"/>
    <w:rsid w:val="00CC042C"/>
    <w:rsid w:val="00CD2FF9"/>
    <w:rsid w:val="00CF05C8"/>
    <w:rsid w:val="00CF6338"/>
    <w:rsid w:val="00D03602"/>
    <w:rsid w:val="00D05453"/>
    <w:rsid w:val="00D0567D"/>
    <w:rsid w:val="00D10CB7"/>
    <w:rsid w:val="00D2025E"/>
    <w:rsid w:val="00D2540A"/>
    <w:rsid w:val="00D27087"/>
    <w:rsid w:val="00D35B7D"/>
    <w:rsid w:val="00D43D92"/>
    <w:rsid w:val="00D53A66"/>
    <w:rsid w:val="00D54A97"/>
    <w:rsid w:val="00D57713"/>
    <w:rsid w:val="00D637AC"/>
    <w:rsid w:val="00D706C3"/>
    <w:rsid w:val="00D80609"/>
    <w:rsid w:val="00D8368B"/>
    <w:rsid w:val="00D83DCA"/>
    <w:rsid w:val="00D8773D"/>
    <w:rsid w:val="00D8789B"/>
    <w:rsid w:val="00DA75E8"/>
    <w:rsid w:val="00DB4987"/>
    <w:rsid w:val="00DB5DCE"/>
    <w:rsid w:val="00DC242D"/>
    <w:rsid w:val="00DC25D3"/>
    <w:rsid w:val="00DD292F"/>
    <w:rsid w:val="00DE4723"/>
    <w:rsid w:val="00DF0D3C"/>
    <w:rsid w:val="00DF45F7"/>
    <w:rsid w:val="00E0600B"/>
    <w:rsid w:val="00E07766"/>
    <w:rsid w:val="00E12068"/>
    <w:rsid w:val="00E27A12"/>
    <w:rsid w:val="00E46243"/>
    <w:rsid w:val="00E47130"/>
    <w:rsid w:val="00E5508D"/>
    <w:rsid w:val="00E61A15"/>
    <w:rsid w:val="00E62680"/>
    <w:rsid w:val="00E64BBA"/>
    <w:rsid w:val="00E707C6"/>
    <w:rsid w:val="00E731E3"/>
    <w:rsid w:val="00E74D23"/>
    <w:rsid w:val="00E74EA7"/>
    <w:rsid w:val="00E81E50"/>
    <w:rsid w:val="00E93E8D"/>
    <w:rsid w:val="00E9576B"/>
    <w:rsid w:val="00EA1450"/>
    <w:rsid w:val="00EA1BE4"/>
    <w:rsid w:val="00EA2B64"/>
    <w:rsid w:val="00EA6BC8"/>
    <w:rsid w:val="00EA6FFA"/>
    <w:rsid w:val="00EB0CEF"/>
    <w:rsid w:val="00EB219F"/>
    <w:rsid w:val="00EB2457"/>
    <w:rsid w:val="00EC2117"/>
    <w:rsid w:val="00EC3872"/>
    <w:rsid w:val="00EC7EB2"/>
    <w:rsid w:val="00ED4FDE"/>
    <w:rsid w:val="00ED5377"/>
    <w:rsid w:val="00EE0875"/>
    <w:rsid w:val="00EE443F"/>
    <w:rsid w:val="00EE476A"/>
    <w:rsid w:val="00EE644B"/>
    <w:rsid w:val="00EE713A"/>
    <w:rsid w:val="00EF2248"/>
    <w:rsid w:val="00EF2C10"/>
    <w:rsid w:val="00F048AF"/>
    <w:rsid w:val="00F05396"/>
    <w:rsid w:val="00F15D94"/>
    <w:rsid w:val="00F22DA8"/>
    <w:rsid w:val="00F327A0"/>
    <w:rsid w:val="00F34326"/>
    <w:rsid w:val="00F34C9A"/>
    <w:rsid w:val="00F41892"/>
    <w:rsid w:val="00F437AD"/>
    <w:rsid w:val="00F4785D"/>
    <w:rsid w:val="00F6041C"/>
    <w:rsid w:val="00F6441D"/>
    <w:rsid w:val="00F74D57"/>
    <w:rsid w:val="00F7687A"/>
    <w:rsid w:val="00F90E52"/>
    <w:rsid w:val="00F979F6"/>
    <w:rsid w:val="00FA275E"/>
    <w:rsid w:val="00FA4A79"/>
    <w:rsid w:val="00FC635C"/>
    <w:rsid w:val="00FD213A"/>
    <w:rsid w:val="00FD73B0"/>
    <w:rsid w:val="00FD74ED"/>
    <w:rsid w:val="00FE3B2A"/>
    <w:rsid w:val="00FF2CE5"/>
    <w:rsid w:val="00FF7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4D870A"/>
  <w15:docId w15:val="{54ED7CA2-58C9-E44F-8ED8-829C1E2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SimSun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6D"/>
    <w:pPr>
      <w:autoSpaceDE w:val="0"/>
      <w:jc w:val="both"/>
    </w:pPr>
    <w:rPr>
      <w:rFonts w:ascii="Times New Roman" w:hAnsi="Times New Roman"/>
      <w:kern w:val="2"/>
      <w:sz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A6D"/>
    <w:pPr>
      <w:tabs>
        <w:tab w:val="center" w:pos="4680"/>
        <w:tab w:val="right" w:pos="9360"/>
      </w:tabs>
      <w:snapToGrid w:val="0"/>
    </w:pPr>
    <w:rPr>
      <w:sz w:val="20"/>
    </w:rPr>
  </w:style>
  <w:style w:type="paragraph" w:styleId="Footer">
    <w:name w:val="footer"/>
    <w:basedOn w:val="Normal"/>
    <w:semiHidden/>
    <w:rsid w:val="00386A6D"/>
    <w:pPr>
      <w:tabs>
        <w:tab w:val="center" w:pos="4680"/>
        <w:tab w:val="right" w:pos="9360"/>
      </w:tabs>
      <w:snapToGrid w:val="0"/>
    </w:pPr>
    <w:rPr>
      <w:sz w:val="20"/>
    </w:rPr>
  </w:style>
  <w:style w:type="paragraph" w:styleId="FootnoteText">
    <w:name w:val="footnote text"/>
    <w:basedOn w:val="Normal"/>
    <w:semiHidden/>
    <w:rsid w:val="00163409"/>
    <w:pPr>
      <w:snapToGrid w:val="0"/>
    </w:pPr>
    <w:rPr>
      <w:sz w:val="20"/>
    </w:rPr>
  </w:style>
  <w:style w:type="paragraph" w:styleId="ListParagraph">
    <w:name w:val="List Paragraph"/>
    <w:basedOn w:val="Normal"/>
    <w:uiPriority w:val="34"/>
    <w:qFormat/>
    <w:rsid w:val="00286A7B"/>
    <w:pPr>
      <w:autoSpaceDE/>
      <w:ind w:left="720"/>
      <w:contextualSpacing/>
      <w:jc w:val="left"/>
    </w:pPr>
    <w:rPr>
      <w:rFonts w:asciiTheme="minorHAnsi" w:eastAsiaTheme="minorHAnsi" w:hAnsiTheme="minorHAnsi"/>
      <w:kern w:val="0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08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C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8C2"/>
    <w:rPr>
      <w:rFonts w:ascii="Times New Roman" w:hAnsi="Times New Roman"/>
      <w:kern w:val="2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C2"/>
    <w:rPr>
      <w:rFonts w:ascii="Times New Roman" w:hAnsi="Times New Roman"/>
      <w:b/>
      <w:bCs/>
      <w:kern w:val="2"/>
      <w:sz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C2"/>
    <w:rPr>
      <w:rFonts w:ascii="Lucida Grande" w:hAnsi="Lucida Grande" w:cs="Lucida Grande"/>
      <w:kern w:val="2"/>
      <w:sz w:val="18"/>
      <w:szCs w:val="18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9D1223"/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4D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8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49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 Handel</dc:creator>
  <cp:keywords/>
  <dc:description/>
  <cp:lastModifiedBy>Zev Handel</cp:lastModifiedBy>
  <cp:revision>61</cp:revision>
  <dcterms:created xsi:type="dcterms:W3CDTF">2019-10-04T22:13:00Z</dcterms:created>
  <dcterms:modified xsi:type="dcterms:W3CDTF">2019-10-04T23:44:00Z</dcterms:modified>
</cp:coreProperties>
</file>